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BC" w:rsidRDefault="002B2E0E" w:rsidP="002B2E0E">
      <w:pPr>
        <w:tabs>
          <w:tab w:val="left" w:pos="7830"/>
        </w:tabs>
        <w:ind w:right="992"/>
        <w:jc w:val="both"/>
        <w:rPr>
          <w:sz w:val="26"/>
        </w:rPr>
      </w:pPr>
      <w:r>
        <w:rPr>
          <w:sz w:val="26"/>
        </w:rPr>
        <w:t xml:space="preserve">   </w:t>
      </w:r>
    </w:p>
    <w:tbl>
      <w:tblPr>
        <w:tblW w:w="9498" w:type="dxa"/>
        <w:tblInd w:w="14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E615BC" w:rsidTr="00AD42A2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615BC" w:rsidRDefault="00E615BC" w:rsidP="00AD42A2">
            <w:pPr>
              <w:rPr>
                <w:b/>
                <w:caps/>
              </w:rPr>
            </w:pPr>
            <w:r>
              <w:rPr>
                <w:b/>
                <w:caps/>
              </w:rPr>
              <w:t>Баш</w:t>
            </w:r>
            <w:r>
              <w:rPr>
                <w:rFonts w:ascii="Palatino Linotype" w:hAnsi="Palatino Linotype"/>
                <w:b/>
                <w:caps/>
                <w:color w:val="333333"/>
              </w:rPr>
              <w:t>Ҡ</w:t>
            </w:r>
            <w:r>
              <w:rPr>
                <w:b/>
                <w:caps/>
              </w:rPr>
              <w:t>ортостан  Республикаһы</w:t>
            </w:r>
          </w:p>
          <w:p w:rsidR="00E615BC" w:rsidRDefault="00E615BC" w:rsidP="00AD42A2">
            <w:pPr>
              <w:jc w:val="center"/>
              <w:rPr>
                <w:b/>
                <w:caps/>
                <w:color w:val="000000"/>
                <w:sz w:val="24"/>
                <w:szCs w:val="24"/>
              </w:rPr>
            </w:pPr>
            <w:r>
              <w:rPr>
                <w:b/>
                <w:caps/>
                <w:color w:val="000000"/>
              </w:rPr>
              <w:t>Кушнаренко районы МУНИЦИПАЛЬ РАЙОНЫНЫң</w:t>
            </w:r>
          </w:p>
          <w:p w:rsidR="00E615BC" w:rsidRDefault="00E615BC" w:rsidP="00AD42A2">
            <w:pPr>
              <w:jc w:val="center"/>
              <w:rPr>
                <w:b/>
                <w:caps/>
                <w:color w:val="000000"/>
              </w:rPr>
            </w:pPr>
            <w:r>
              <w:rPr>
                <w:b/>
                <w:caps/>
                <w:color w:val="000000"/>
              </w:rPr>
              <w:t>иске камышлы   ауыл  советы</w:t>
            </w:r>
          </w:p>
          <w:p w:rsidR="00E615BC" w:rsidRDefault="00E615BC" w:rsidP="00AD42A2">
            <w:pPr>
              <w:jc w:val="center"/>
              <w:rPr>
                <w:b/>
                <w:caps/>
                <w:color w:val="000000"/>
              </w:rPr>
            </w:pPr>
            <w:r>
              <w:rPr>
                <w:b/>
                <w:caps/>
                <w:color w:val="000000"/>
              </w:rPr>
              <w:t>АУЫЛы  бИЛәмәһе хакимиәте</w:t>
            </w:r>
          </w:p>
          <w:p w:rsidR="00E615BC" w:rsidRDefault="00E615BC" w:rsidP="00AD42A2">
            <w:pPr>
              <w:pStyle w:val="a3"/>
              <w:ind w:right="-167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t>452253</w:t>
            </w:r>
            <w:r>
              <w:rPr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Иске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Камышлы ауылы,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Y</w:t>
            </w:r>
            <w:r>
              <w:rPr>
                <w:rFonts w:ascii="Arial" w:hAnsi="Arial" w:cs="Arial"/>
                <w:sz w:val="16"/>
              </w:rPr>
              <w:t>зэк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урамы,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56</w:t>
            </w:r>
          </w:p>
          <w:p w:rsidR="00E615BC" w:rsidRDefault="00E615BC" w:rsidP="00AD42A2">
            <w:pPr>
              <w:ind w:right="-167"/>
              <w:jc w:val="center"/>
              <w:rPr>
                <w:rFonts w:ascii="Bash" w:hAnsi="Bash"/>
                <w:sz w:val="18"/>
              </w:rPr>
            </w:pPr>
            <w:r>
              <w:rPr>
                <w:rFonts w:ascii="Arial" w:hAnsi="Arial" w:cs="Arial"/>
                <w:sz w:val="16"/>
              </w:rPr>
              <w:t>Тел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5-59-22</w:t>
            </w:r>
            <w:r>
              <w:rPr>
                <w:rFonts w:ascii="Bash" w:hAnsi="Bash"/>
                <w:sz w:val="18"/>
              </w:rPr>
              <w:t xml:space="preserve"> </w:t>
            </w:r>
          </w:p>
          <w:p w:rsidR="00E615BC" w:rsidRDefault="00E615BC" w:rsidP="00AD42A2">
            <w:pPr>
              <w:jc w:val="center"/>
              <w:rPr>
                <w:rFonts w:ascii="Bash" w:hAnsi="Bash"/>
                <w:sz w:val="18"/>
                <w:szCs w:val="24"/>
                <w:lang w:eastAsia="ar-SA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615BC" w:rsidRDefault="00E615BC" w:rsidP="00AD42A2">
            <w:pPr>
              <w:jc w:val="center"/>
              <w:rPr>
                <w:sz w:val="10"/>
                <w:szCs w:val="24"/>
                <w:lang w:eastAsia="ar-SA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19050" t="0" r="9525" b="0"/>
                  <wp:docPr id="445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15BC" w:rsidRDefault="00E615BC" w:rsidP="00AD42A2">
            <w:pPr>
              <w:rPr>
                <w:sz w:val="10"/>
                <w:szCs w:val="24"/>
                <w:lang w:eastAsia="ar-SA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615BC" w:rsidRDefault="00E615BC" w:rsidP="00AD42A2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</w:rPr>
              <w:t>Республика  Башкортостан</w:t>
            </w:r>
          </w:p>
          <w:p w:rsidR="00E615BC" w:rsidRDefault="00E615BC" w:rsidP="00AD42A2">
            <w:pPr>
              <w:jc w:val="center"/>
              <w:rPr>
                <w:b/>
                <w:caps/>
                <w:color w:val="000000"/>
              </w:rPr>
            </w:pPr>
            <w:r>
              <w:rPr>
                <w:b/>
                <w:caps/>
                <w:color w:val="000000"/>
              </w:rPr>
              <w:t>администрация</w:t>
            </w:r>
          </w:p>
          <w:p w:rsidR="00E615BC" w:rsidRDefault="00E615BC" w:rsidP="00AD42A2">
            <w:pPr>
              <w:jc w:val="center"/>
              <w:rPr>
                <w:b/>
                <w:caps/>
                <w:color w:val="000000"/>
              </w:rPr>
            </w:pPr>
            <w:r>
              <w:rPr>
                <w:b/>
                <w:caps/>
                <w:color w:val="000000"/>
              </w:rPr>
              <w:t>СЕЛЬСКОГО ПОСЕЛЕния  Старокамышлинский  сельсовет МУНИЦИПАЛЬНОГО РАЙОНА</w:t>
            </w:r>
          </w:p>
          <w:p w:rsidR="00E615BC" w:rsidRDefault="00E615BC" w:rsidP="00AD42A2">
            <w:pPr>
              <w:jc w:val="center"/>
              <w:rPr>
                <w:b/>
                <w:caps/>
                <w:color w:val="000000"/>
                <w:spacing w:val="-10"/>
              </w:rPr>
            </w:pPr>
            <w:r>
              <w:rPr>
                <w:b/>
                <w:caps/>
                <w:color w:val="000000"/>
                <w:spacing w:val="-10"/>
              </w:rPr>
              <w:t>КушнаренковскИЙ  район</w:t>
            </w:r>
          </w:p>
          <w:p w:rsidR="00E615BC" w:rsidRDefault="00E615BC" w:rsidP="00AD42A2">
            <w:pPr>
              <w:jc w:val="center"/>
              <w:rPr>
                <w:rFonts w:ascii="Bash" w:hAnsi="Bash"/>
                <w:sz w:val="4"/>
              </w:rPr>
            </w:pPr>
          </w:p>
          <w:p w:rsidR="00E615BC" w:rsidRDefault="00E615BC" w:rsidP="00AD42A2">
            <w:pPr>
              <w:jc w:val="center"/>
              <w:rPr>
                <w:rFonts w:ascii="Bash" w:hAnsi="Bash"/>
                <w:sz w:val="16"/>
              </w:rPr>
            </w:pPr>
            <w:r>
              <w:rPr>
                <w:rFonts w:ascii="Bash" w:hAnsi="Bash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45</w:t>
            </w:r>
            <w:r>
              <w:rPr>
                <w:rFonts w:ascii="Bash" w:hAnsi="Bash"/>
                <w:sz w:val="16"/>
              </w:rPr>
              <w:t>22</w:t>
            </w:r>
            <w:r>
              <w:rPr>
                <w:rFonts w:ascii="Arial" w:hAnsi="Arial" w:cs="Arial"/>
                <w:sz w:val="16"/>
              </w:rPr>
              <w:t>53</w:t>
            </w:r>
            <w:r>
              <w:rPr>
                <w:rFonts w:ascii="Bash" w:hAnsi="Bash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Старые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Камышлы,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ул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Центральная,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56</w:t>
            </w:r>
          </w:p>
          <w:p w:rsidR="00E615BC" w:rsidRDefault="00E615BC" w:rsidP="00AD42A2">
            <w:pPr>
              <w:jc w:val="center"/>
              <w:rPr>
                <w:rFonts w:ascii="Arial" w:hAnsi="Arial" w:cs="Arial"/>
                <w:sz w:val="8"/>
                <w:szCs w:val="24"/>
                <w:lang w:eastAsia="ar-SA"/>
              </w:rPr>
            </w:pPr>
            <w:r>
              <w:rPr>
                <w:rFonts w:ascii="Arial" w:hAnsi="Arial" w:cs="Arial"/>
                <w:sz w:val="16"/>
              </w:rPr>
              <w:t>Тел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5-59-22</w:t>
            </w:r>
          </w:p>
        </w:tc>
      </w:tr>
    </w:tbl>
    <w:p w:rsidR="003B62CE" w:rsidRDefault="00F6206D" w:rsidP="00F6206D">
      <w:pPr>
        <w:tabs>
          <w:tab w:val="left" w:pos="7830"/>
        </w:tabs>
        <w:jc w:val="both"/>
        <w:rPr>
          <w:b/>
          <w:sz w:val="26"/>
        </w:rPr>
      </w:pPr>
      <w:r>
        <w:rPr>
          <w:b/>
          <w:sz w:val="26"/>
        </w:rPr>
        <w:t xml:space="preserve">  </w:t>
      </w:r>
    </w:p>
    <w:p w:rsidR="00F6206D" w:rsidRDefault="003B62CE" w:rsidP="00F6206D">
      <w:pPr>
        <w:tabs>
          <w:tab w:val="left" w:pos="7830"/>
        </w:tabs>
        <w:jc w:val="both"/>
        <w:rPr>
          <w:b/>
          <w:sz w:val="26"/>
        </w:rPr>
      </w:pPr>
      <w:r>
        <w:rPr>
          <w:b/>
          <w:sz w:val="26"/>
        </w:rPr>
        <w:t xml:space="preserve">    </w:t>
      </w:r>
      <w:r w:rsidR="00F6206D">
        <w:rPr>
          <w:b/>
          <w:sz w:val="26"/>
        </w:rPr>
        <w:t xml:space="preserve">  КАРАР                                                  </w:t>
      </w:r>
      <w:r>
        <w:rPr>
          <w:b/>
          <w:sz w:val="26"/>
        </w:rPr>
        <w:t xml:space="preserve">      </w:t>
      </w:r>
      <w:r w:rsidR="00607624">
        <w:rPr>
          <w:b/>
          <w:sz w:val="26"/>
        </w:rPr>
        <w:t xml:space="preserve">                    Постановление</w:t>
      </w:r>
    </w:p>
    <w:p w:rsidR="00F6206D" w:rsidRDefault="00F6206D" w:rsidP="00F6206D">
      <w:pPr>
        <w:tabs>
          <w:tab w:val="left" w:pos="7830"/>
        </w:tabs>
        <w:jc w:val="both"/>
        <w:rPr>
          <w:b/>
          <w:sz w:val="26"/>
        </w:rPr>
      </w:pPr>
      <w:r>
        <w:rPr>
          <w:b/>
          <w:sz w:val="26"/>
        </w:rPr>
        <w:t xml:space="preserve">         </w:t>
      </w:r>
    </w:p>
    <w:p w:rsidR="00F6206D" w:rsidRDefault="00F6206D" w:rsidP="00F6206D">
      <w:pPr>
        <w:tabs>
          <w:tab w:val="left" w:pos="7830"/>
        </w:tabs>
        <w:jc w:val="both"/>
        <w:rPr>
          <w:b/>
          <w:sz w:val="26"/>
        </w:rPr>
      </w:pPr>
      <w:r>
        <w:rPr>
          <w:b/>
          <w:sz w:val="26"/>
        </w:rPr>
        <w:t xml:space="preserve">  </w:t>
      </w:r>
      <w:r w:rsidR="003B62CE">
        <w:rPr>
          <w:b/>
          <w:sz w:val="26"/>
        </w:rPr>
        <w:t>«</w:t>
      </w:r>
      <w:r w:rsidR="00214A00">
        <w:rPr>
          <w:b/>
          <w:sz w:val="26"/>
        </w:rPr>
        <w:t>30 « декабрь</w:t>
      </w:r>
      <w:r w:rsidR="003B62CE">
        <w:rPr>
          <w:b/>
          <w:sz w:val="26"/>
        </w:rPr>
        <w:t xml:space="preserve"> </w:t>
      </w:r>
      <w:r w:rsidR="00B22D4C">
        <w:rPr>
          <w:b/>
          <w:sz w:val="26"/>
        </w:rPr>
        <w:t xml:space="preserve"> </w:t>
      </w:r>
      <w:r w:rsidR="00214A00">
        <w:rPr>
          <w:b/>
          <w:sz w:val="26"/>
        </w:rPr>
        <w:t xml:space="preserve"> 2016</w:t>
      </w:r>
      <w:r>
        <w:rPr>
          <w:b/>
          <w:sz w:val="26"/>
        </w:rPr>
        <w:t xml:space="preserve"> </w:t>
      </w:r>
      <w:r w:rsidR="00214A00">
        <w:rPr>
          <w:b/>
          <w:sz w:val="26"/>
        </w:rPr>
        <w:t xml:space="preserve">й                        </w:t>
      </w:r>
      <w:r>
        <w:rPr>
          <w:b/>
          <w:sz w:val="26"/>
        </w:rPr>
        <w:t>№</w:t>
      </w:r>
      <w:r w:rsidR="00214A00">
        <w:rPr>
          <w:b/>
          <w:sz w:val="26"/>
        </w:rPr>
        <w:t>356                   «30»  декабря   2016</w:t>
      </w:r>
      <w:r>
        <w:rPr>
          <w:b/>
          <w:sz w:val="26"/>
        </w:rPr>
        <w:t>г.</w:t>
      </w:r>
    </w:p>
    <w:p w:rsidR="00F6206D" w:rsidRDefault="00EE5063" w:rsidP="00F6206D">
      <w:pPr>
        <w:tabs>
          <w:tab w:val="left" w:pos="7830"/>
        </w:tabs>
        <w:jc w:val="both"/>
        <w:rPr>
          <w:sz w:val="26"/>
        </w:rPr>
      </w:pPr>
      <w:r w:rsidRPr="00EE5063">
        <w:pict>
          <v:line id="_x0000_s1081" style="position:absolute;left:0;text-align:left;z-index:251664384;mso-position-horizontal-relative:margin" from="549.05pt,0" to="709.85pt,0" strokeweight=".7pt">
            <w10:wrap anchorx="margin"/>
          </v:line>
        </w:pict>
      </w:r>
      <w:r w:rsidRPr="00EE5063">
        <w:pict>
          <v:line id="_x0000_s1082" style="position:absolute;left:0;text-align:left;z-index:251665408;mso-position-horizontal-relative:margin" from="-287.95pt,9pt" to="-119pt,9pt" strokeweight=".5pt">
            <w10:wrap anchorx="margin"/>
          </v:line>
        </w:pict>
      </w:r>
    </w:p>
    <w:p w:rsidR="001066F7" w:rsidRPr="00070F02" w:rsidRDefault="00070F02" w:rsidP="00070F02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color w:val="000000"/>
        </w:rPr>
        <w:t xml:space="preserve">    </w:t>
      </w:r>
      <w:r w:rsidR="001066F7" w:rsidRPr="00AB3B0C">
        <w:rPr>
          <w:rFonts w:ascii="Times New Roman" w:hAnsi="Times New Roman" w:cs="Times New Roman"/>
          <w:sz w:val="26"/>
          <w:szCs w:val="26"/>
        </w:rPr>
        <w:t>О</w:t>
      </w:r>
      <w:r w:rsidR="001066F7">
        <w:rPr>
          <w:rFonts w:ascii="Times New Roman" w:hAnsi="Times New Roman" w:cs="Times New Roman"/>
          <w:sz w:val="26"/>
          <w:szCs w:val="26"/>
        </w:rPr>
        <w:t>б утверждении</w:t>
      </w:r>
      <w:r w:rsidR="001066F7" w:rsidRPr="00AB3B0C">
        <w:rPr>
          <w:rFonts w:ascii="Times New Roman" w:hAnsi="Times New Roman" w:cs="Times New Roman"/>
          <w:sz w:val="26"/>
          <w:szCs w:val="26"/>
        </w:rPr>
        <w:t xml:space="preserve"> </w:t>
      </w:r>
      <w:r w:rsidR="001066F7">
        <w:rPr>
          <w:rFonts w:ascii="Times New Roman" w:hAnsi="Times New Roman" w:cs="Times New Roman"/>
          <w:sz w:val="26"/>
          <w:szCs w:val="26"/>
        </w:rPr>
        <w:t>П</w:t>
      </w:r>
      <w:r w:rsidR="001066F7" w:rsidRPr="00AB3B0C">
        <w:rPr>
          <w:rFonts w:ascii="Times New Roman" w:hAnsi="Times New Roman" w:cs="Times New Roman"/>
          <w:sz w:val="26"/>
          <w:szCs w:val="26"/>
        </w:rPr>
        <w:t>орядк</w:t>
      </w:r>
      <w:r w:rsidR="001066F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066F7" w:rsidRPr="00AB3B0C">
        <w:rPr>
          <w:rFonts w:ascii="Times New Roman" w:hAnsi="Times New Roman" w:cs="Times New Roman"/>
          <w:sz w:val="26"/>
          <w:szCs w:val="26"/>
        </w:rPr>
        <w:t xml:space="preserve">взаимодействия при осуществлении контроля </w:t>
      </w:r>
      <w:r w:rsidR="001066F7" w:rsidRPr="00AB3B0C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</w:t>
      </w:r>
      <w:r w:rsidR="001066F7">
        <w:rPr>
          <w:rFonts w:ascii="Times New Roman" w:hAnsi="Times New Roman" w:cs="Times New Roman"/>
          <w:color w:val="000000"/>
          <w:sz w:val="26"/>
          <w:szCs w:val="26"/>
        </w:rPr>
        <w:t>сель</w:t>
      </w:r>
      <w:r w:rsidR="00214A00">
        <w:rPr>
          <w:rFonts w:ascii="Times New Roman" w:hAnsi="Times New Roman" w:cs="Times New Roman"/>
          <w:color w:val="000000"/>
          <w:sz w:val="26"/>
          <w:szCs w:val="26"/>
        </w:rPr>
        <w:t xml:space="preserve">ского поселения Старокамышлинский </w:t>
      </w:r>
      <w:r w:rsidR="001066F7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</w:t>
      </w:r>
      <w:r w:rsidR="001066F7" w:rsidRPr="00AB3B0C"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 Кушнаренковский район Республики Башкортостан</w:t>
      </w:r>
      <w:r w:rsidR="00214A00">
        <w:rPr>
          <w:rFonts w:ascii="Times New Roman" w:hAnsi="Times New Roman" w:cs="Times New Roman"/>
          <w:sz w:val="26"/>
          <w:szCs w:val="26"/>
        </w:rPr>
        <w:t xml:space="preserve"> с субъектами контроля указанными </w:t>
      </w:r>
      <w:r w:rsidR="001066F7" w:rsidRPr="00AB3B0C">
        <w:rPr>
          <w:rFonts w:ascii="Times New Roman" w:hAnsi="Times New Roman" w:cs="Times New Roman"/>
          <w:sz w:val="26"/>
          <w:szCs w:val="26"/>
        </w:rPr>
        <w:t>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</w:t>
      </w:r>
      <w:r w:rsidR="001066F7" w:rsidRPr="00AB3B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066F7" w:rsidRPr="00AB3B0C">
        <w:rPr>
          <w:rFonts w:ascii="Times New Roman" w:hAnsi="Times New Roman" w:cs="Times New Roman"/>
          <w:sz w:val="26"/>
          <w:szCs w:val="26"/>
        </w:rPr>
        <w:t>года № 1367</w:t>
      </w:r>
    </w:p>
    <w:p w:rsidR="001066F7" w:rsidRPr="00AB3B0C" w:rsidRDefault="001066F7" w:rsidP="001066F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066F7" w:rsidRPr="00214A00" w:rsidRDefault="00214A00" w:rsidP="00214A00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1066F7" w:rsidRPr="00AB3B0C">
        <w:rPr>
          <w:rFonts w:ascii="Times New Roman" w:hAnsi="Times New Roman" w:cs="Times New Roman"/>
          <w:sz w:val="26"/>
          <w:szCs w:val="26"/>
        </w:rPr>
        <w:t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</w:t>
      </w:r>
      <w:r w:rsidR="001066F7">
        <w:rPr>
          <w:rFonts w:ascii="Times New Roman" w:hAnsi="Times New Roman" w:cs="Times New Roman"/>
          <w:sz w:val="26"/>
          <w:szCs w:val="26"/>
        </w:rPr>
        <w:t xml:space="preserve">твенных и муниципальных нужд», </w:t>
      </w:r>
      <w:r w:rsidR="001066F7" w:rsidRPr="00AB3B0C">
        <w:rPr>
          <w:rFonts w:ascii="Times New Roman" w:hAnsi="Times New Roman" w:cs="Times New Roman"/>
          <w:sz w:val="26"/>
          <w:szCs w:val="26"/>
        </w:rPr>
        <w:t>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1367, приказом Министерства финансов Российской Федерации от 22 июля 2016 года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нужд"» руководствуясь пунктом 3.</w:t>
      </w:r>
      <w:r w:rsidR="001066F7">
        <w:rPr>
          <w:rFonts w:ascii="Times New Roman" w:hAnsi="Times New Roman" w:cs="Times New Roman"/>
          <w:sz w:val="26"/>
          <w:szCs w:val="26"/>
        </w:rPr>
        <w:t>46 статьи 3</w:t>
      </w:r>
      <w:r w:rsidR="001066F7" w:rsidRPr="00AB3B0C">
        <w:rPr>
          <w:rFonts w:ascii="Times New Roman" w:hAnsi="Times New Roman" w:cs="Times New Roman"/>
          <w:sz w:val="26"/>
          <w:szCs w:val="26"/>
        </w:rPr>
        <w:t xml:space="preserve"> Положения о</w:t>
      </w:r>
      <w:r w:rsidR="001066F7">
        <w:rPr>
          <w:rFonts w:ascii="Times New Roman" w:hAnsi="Times New Roman" w:cs="Times New Roman"/>
          <w:sz w:val="26"/>
          <w:szCs w:val="26"/>
        </w:rPr>
        <w:t>б</w:t>
      </w:r>
      <w:r w:rsidR="001066F7" w:rsidRPr="00AB3B0C">
        <w:rPr>
          <w:rFonts w:ascii="Times New Roman" w:hAnsi="Times New Roman" w:cs="Times New Roman"/>
          <w:sz w:val="26"/>
          <w:szCs w:val="26"/>
        </w:rPr>
        <w:t xml:space="preserve"> </w:t>
      </w:r>
      <w:r w:rsidR="001066F7" w:rsidRPr="00AB3B0C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</w:t>
      </w:r>
      <w:r w:rsidR="001066F7">
        <w:rPr>
          <w:rFonts w:ascii="Times New Roman" w:hAnsi="Times New Roman" w:cs="Times New Roman"/>
          <w:color w:val="000000"/>
          <w:sz w:val="26"/>
          <w:szCs w:val="26"/>
        </w:rPr>
        <w:t>сель</w:t>
      </w:r>
      <w:r w:rsidR="00B03D53">
        <w:rPr>
          <w:rFonts w:ascii="Times New Roman" w:hAnsi="Times New Roman" w:cs="Times New Roman"/>
          <w:color w:val="000000"/>
          <w:sz w:val="26"/>
          <w:szCs w:val="26"/>
        </w:rPr>
        <w:t xml:space="preserve">ского поселения Старокамышлинский </w:t>
      </w:r>
      <w:r w:rsidR="001066F7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</w:t>
      </w:r>
      <w:r w:rsidR="001066F7" w:rsidRPr="00AB3B0C"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 Кушнаренковский район</w:t>
      </w:r>
      <w:r w:rsidR="001066F7" w:rsidRPr="00AB3B0C">
        <w:rPr>
          <w:rFonts w:ascii="Times New Roman" w:hAnsi="Times New Roman" w:cs="Times New Roman"/>
          <w:sz w:val="26"/>
          <w:szCs w:val="26"/>
        </w:rPr>
        <w:t xml:space="preserve"> Республики Башкортостан, утвержденного </w:t>
      </w:r>
      <w:r w:rsidR="001066F7">
        <w:rPr>
          <w:rFonts w:ascii="Times New Roman" w:hAnsi="Times New Roman" w:cs="Times New Roman"/>
          <w:sz w:val="26"/>
          <w:szCs w:val="26"/>
        </w:rPr>
        <w:t xml:space="preserve">Решением Совета </w:t>
      </w:r>
      <w:r w:rsidR="001066F7">
        <w:rPr>
          <w:rFonts w:ascii="Times New Roman" w:hAnsi="Times New Roman" w:cs="Times New Roman"/>
          <w:color w:val="000000"/>
          <w:sz w:val="26"/>
          <w:szCs w:val="26"/>
        </w:rPr>
        <w:t>сель</w:t>
      </w:r>
      <w:r w:rsidR="00B03D53">
        <w:rPr>
          <w:rFonts w:ascii="Times New Roman" w:hAnsi="Times New Roman" w:cs="Times New Roman"/>
          <w:color w:val="000000"/>
          <w:sz w:val="26"/>
          <w:szCs w:val="26"/>
        </w:rPr>
        <w:t xml:space="preserve">ского поселения Старокамышлинский </w:t>
      </w:r>
      <w:r w:rsidR="001066F7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</w:t>
      </w:r>
      <w:r w:rsidR="001066F7" w:rsidRPr="00AB3B0C"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 Кушнаренковский район</w:t>
      </w:r>
      <w:r w:rsidR="001066F7" w:rsidRPr="00AB3B0C">
        <w:rPr>
          <w:rFonts w:ascii="Times New Roman" w:hAnsi="Times New Roman" w:cs="Times New Roman"/>
          <w:sz w:val="26"/>
          <w:szCs w:val="26"/>
        </w:rPr>
        <w:t xml:space="preserve"> Республики Башкортостан</w:t>
      </w:r>
      <w:r w:rsidR="001066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14A00">
        <w:rPr>
          <w:rFonts w:ascii="Times New Roman" w:hAnsi="Times New Roman" w:cs="Times New Roman"/>
          <w:sz w:val="26"/>
          <w:szCs w:val="26"/>
        </w:rPr>
        <w:t>от 19 ноября 2010года</w:t>
      </w:r>
      <w:r w:rsidR="001066F7" w:rsidRPr="00214A00">
        <w:rPr>
          <w:rFonts w:ascii="Times New Roman" w:hAnsi="Times New Roman" w:cs="Times New Roman"/>
          <w:sz w:val="26"/>
          <w:szCs w:val="26"/>
        </w:rPr>
        <w:t>№</w:t>
      </w:r>
      <w:r w:rsidRPr="00214A00">
        <w:rPr>
          <w:rFonts w:ascii="Times New Roman" w:hAnsi="Times New Roman" w:cs="Times New Roman"/>
          <w:sz w:val="26"/>
          <w:szCs w:val="26"/>
        </w:rPr>
        <w:t>217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066F7" w:rsidRPr="00AB3B0C"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="001066F7" w:rsidRPr="00AB3B0C">
        <w:rPr>
          <w:rFonts w:ascii="Times New Roman" w:hAnsi="Times New Roman" w:cs="Times New Roman"/>
          <w:sz w:val="26"/>
          <w:szCs w:val="26"/>
        </w:rPr>
        <w:t>:</w:t>
      </w:r>
    </w:p>
    <w:p w:rsidR="001066F7" w:rsidRPr="00AB3B0C" w:rsidRDefault="001066F7" w:rsidP="00214A0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3B0C">
        <w:rPr>
          <w:rFonts w:ascii="Times New Roman" w:hAnsi="Times New Roman" w:cs="Times New Roman"/>
          <w:sz w:val="26"/>
          <w:szCs w:val="26"/>
        </w:rPr>
        <w:t xml:space="preserve">1. Утвердить прилагаемый порядок </w:t>
      </w:r>
      <w:r w:rsidRPr="00AB3B0C">
        <w:rPr>
          <w:rFonts w:ascii="Times New Roman" w:hAnsi="Times New Roman" w:cs="Times New Roman"/>
          <w:color w:val="000000"/>
          <w:sz w:val="26"/>
          <w:szCs w:val="26"/>
        </w:rPr>
        <w:t xml:space="preserve">взаимодействия при осуществлении контроля Администрации </w:t>
      </w:r>
      <w:r>
        <w:rPr>
          <w:rFonts w:ascii="Times New Roman" w:hAnsi="Times New Roman" w:cs="Times New Roman"/>
          <w:color w:val="000000"/>
          <w:sz w:val="26"/>
          <w:szCs w:val="26"/>
        </w:rPr>
        <w:t>сель</w:t>
      </w:r>
      <w:r w:rsidR="00214A00">
        <w:rPr>
          <w:rFonts w:ascii="Times New Roman" w:hAnsi="Times New Roman" w:cs="Times New Roman"/>
          <w:color w:val="000000"/>
          <w:sz w:val="26"/>
          <w:szCs w:val="26"/>
        </w:rPr>
        <w:t>ского поселения Старокамышлинский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</w:t>
      </w:r>
      <w:r w:rsidRPr="00AB3B0C"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 Кушнаренковский район</w:t>
      </w:r>
      <w:r w:rsidRPr="00AB3B0C">
        <w:rPr>
          <w:rFonts w:ascii="Times New Roman" w:hAnsi="Times New Roman" w:cs="Times New Roman"/>
          <w:sz w:val="26"/>
          <w:szCs w:val="26"/>
        </w:rPr>
        <w:t xml:space="preserve"> Республики Башкортостан</w:t>
      </w:r>
      <w:r w:rsidRPr="00AB3B0C">
        <w:rPr>
          <w:rFonts w:ascii="Times New Roman" w:hAnsi="Times New Roman" w:cs="Times New Roman"/>
          <w:color w:val="000000"/>
          <w:sz w:val="26"/>
          <w:szCs w:val="26"/>
        </w:rPr>
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</w:t>
      </w:r>
      <w:r w:rsidRPr="00AB3B0C">
        <w:rPr>
          <w:rFonts w:ascii="Times New Roman" w:hAnsi="Times New Roman" w:cs="Times New Roman"/>
          <w:color w:val="000000"/>
          <w:sz w:val="26"/>
          <w:szCs w:val="26"/>
        </w:rPr>
        <w:lastRenderedPageBreak/>
        <w:t>муниципальных нужд», утвержденных постановлением Правительства Российской Федерации от 12 декабря 2015 года № 1367   (далее – Порядок).</w:t>
      </w:r>
    </w:p>
    <w:p w:rsidR="001066F7" w:rsidRPr="00AB3B0C" w:rsidRDefault="001066F7" w:rsidP="001066F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3B0C">
        <w:rPr>
          <w:rFonts w:ascii="Times New Roman" w:hAnsi="Times New Roman" w:cs="Times New Roman"/>
          <w:color w:val="000000"/>
          <w:sz w:val="26"/>
          <w:szCs w:val="26"/>
        </w:rPr>
        <w:t xml:space="preserve">2. Настоящее постановление вступает в силу в установленном законодательством порядке, но не ранее 1 января 2017 года, за исключением абзаца шестого пункта 5 Порядка, и распространяет свое действие на правоотношения, связанные  с размещением планов закупок на 2017 год и плановый период  </w:t>
      </w:r>
      <w:bookmarkStart w:id="0" w:name="_GoBack"/>
      <w:bookmarkEnd w:id="0"/>
      <w:r w:rsidRPr="00AB3B0C">
        <w:rPr>
          <w:rFonts w:ascii="Times New Roman" w:hAnsi="Times New Roman" w:cs="Times New Roman"/>
          <w:color w:val="000000"/>
          <w:sz w:val="26"/>
          <w:szCs w:val="26"/>
        </w:rPr>
        <w:t>2018 и 2019 годов и планов-графиков закупок на 2017 год.</w:t>
      </w:r>
    </w:p>
    <w:p w:rsidR="001066F7" w:rsidRPr="00AB3B0C" w:rsidRDefault="001066F7" w:rsidP="001066F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3B0C">
        <w:rPr>
          <w:rFonts w:ascii="Times New Roman" w:hAnsi="Times New Roman" w:cs="Times New Roman"/>
          <w:color w:val="000000"/>
          <w:sz w:val="26"/>
          <w:szCs w:val="26"/>
        </w:rPr>
        <w:t>Абзац шестой пункта 5 Порядка вступает в силу с момента вступления в силу нормативного правового акта уполномоченного республиканского органа исполнительной власти на ведение реестра контрактов, содержащий сведения, составляющие государственную тайну, об утверждении порядка формирования и направления заказчиком сведений, подлежащих включению в реестр контрактов, содержащий сведения, составляющие государственную тайну.</w:t>
      </w:r>
    </w:p>
    <w:p w:rsidR="001066F7" w:rsidRPr="003360AA" w:rsidRDefault="001066F7" w:rsidP="001066F7">
      <w:pPr>
        <w:autoSpaceDE w:val="0"/>
        <w:autoSpaceDN w:val="0"/>
        <w:adjustRightInd w:val="0"/>
        <w:jc w:val="both"/>
        <w:rPr>
          <w:rStyle w:val="FontStyle15"/>
          <w:sz w:val="26"/>
          <w:szCs w:val="26"/>
        </w:rPr>
      </w:pPr>
      <w:r w:rsidRPr="003360AA">
        <w:rPr>
          <w:rStyle w:val="FontStyle15"/>
          <w:sz w:val="26"/>
          <w:szCs w:val="26"/>
        </w:rPr>
        <w:t xml:space="preserve">  3</w:t>
      </w:r>
      <w:r w:rsidRPr="00AB3B0C">
        <w:rPr>
          <w:rStyle w:val="FontStyle15"/>
          <w:sz w:val="26"/>
          <w:szCs w:val="26"/>
        </w:rPr>
        <w:t>. Контроль за исполнением нас</w:t>
      </w:r>
      <w:r w:rsidR="00214A00">
        <w:rPr>
          <w:rStyle w:val="FontStyle15"/>
          <w:sz w:val="26"/>
          <w:szCs w:val="26"/>
        </w:rPr>
        <w:t>тоящего постановления оставляю за собой.</w:t>
      </w:r>
    </w:p>
    <w:p w:rsidR="001066F7" w:rsidRPr="00AB3B0C" w:rsidRDefault="001066F7" w:rsidP="001066F7">
      <w:pPr>
        <w:jc w:val="both"/>
        <w:rPr>
          <w:rStyle w:val="FontStyle15"/>
          <w:sz w:val="26"/>
          <w:szCs w:val="26"/>
        </w:rPr>
      </w:pPr>
    </w:p>
    <w:p w:rsidR="00E615BC" w:rsidRDefault="0036311F" w:rsidP="0036311F">
      <w:pPr>
        <w:widowControl w:val="0"/>
        <w:tabs>
          <w:tab w:val="left" w:pos="750"/>
        </w:tabs>
        <w:autoSpaceDE w:val="0"/>
        <w:autoSpaceDN w:val="0"/>
        <w:adjustRightInd w:val="0"/>
        <w:spacing w:after="100" w:afterAutospacing="1"/>
        <w:contextualSpacing/>
        <w:outlineLvl w:val="0"/>
      </w:pPr>
      <w:r>
        <w:tab/>
      </w:r>
    </w:p>
    <w:tbl>
      <w:tblPr>
        <w:tblW w:w="9948" w:type="dxa"/>
        <w:jc w:val="center"/>
        <w:tblLook w:val="01E0"/>
      </w:tblPr>
      <w:tblGrid>
        <w:gridCol w:w="5508"/>
        <w:gridCol w:w="4440"/>
      </w:tblGrid>
      <w:tr w:rsidR="0036311F" w:rsidTr="0036311F">
        <w:trPr>
          <w:jc w:val="center"/>
        </w:trPr>
        <w:tc>
          <w:tcPr>
            <w:tcW w:w="5508" w:type="dxa"/>
            <w:hideMark/>
          </w:tcPr>
          <w:p w:rsidR="0036311F" w:rsidRDefault="0036311F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Старокамышлинский</w:t>
            </w:r>
            <w:r>
              <w:rPr>
                <w:bCs/>
                <w:sz w:val="28"/>
                <w:szCs w:val="28"/>
              </w:rPr>
              <w:t xml:space="preserve"> сельсовет</w:t>
            </w:r>
          </w:p>
        </w:tc>
        <w:tc>
          <w:tcPr>
            <w:tcW w:w="4440" w:type="dxa"/>
          </w:tcPr>
          <w:p w:rsidR="0036311F" w:rsidRDefault="0036311F">
            <w:pPr>
              <w:jc w:val="right"/>
              <w:rPr>
                <w:sz w:val="28"/>
                <w:szCs w:val="28"/>
              </w:rPr>
            </w:pPr>
          </w:p>
          <w:p w:rsidR="0036311F" w:rsidRDefault="00363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Р.Л.Галиев</w:t>
            </w:r>
          </w:p>
          <w:p w:rsidR="0036311F" w:rsidRDefault="0036311F">
            <w:pPr>
              <w:jc w:val="right"/>
              <w:rPr>
                <w:sz w:val="28"/>
                <w:szCs w:val="28"/>
              </w:rPr>
            </w:pPr>
          </w:p>
          <w:p w:rsidR="0036311F" w:rsidRDefault="0036311F">
            <w:pPr>
              <w:jc w:val="right"/>
              <w:rPr>
                <w:sz w:val="28"/>
                <w:szCs w:val="28"/>
              </w:rPr>
            </w:pPr>
          </w:p>
        </w:tc>
      </w:tr>
    </w:tbl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602BE8" w:rsidRDefault="00602BE8" w:rsidP="00602BE8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602BE8" w:rsidRDefault="00602BE8" w:rsidP="00602BE8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602BE8" w:rsidRDefault="00602BE8" w:rsidP="00602BE8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602BE8" w:rsidRDefault="00602BE8" w:rsidP="00602BE8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602BE8" w:rsidRDefault="00602BE8" w:rsidP="00602BE8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602BE8" w:rsidRDefault="00602BE8" w:rsidP="00602BE8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602BE8" w:rsidRDefault="00602BE8" w:rsidP="00602BE8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36311F" w:rsidRDefault="0036311F" w:rsidP="0036311F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6311F" w:rsidRDefault="0036311F" w:rsidP="0036311F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6311F" w:rsidRDefault="0036311F" w:rsidP="0036311F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6311F" w:rsidRDefault="0036311F" w:rsidP="0036311F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6311F" w:rsidRDefault="0036311F" w:rsidP="0036311F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6311F" w:rsidRDefault="0036311F" w:rsidP="0036311F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6311F" w:rsidRDefault="0036311F" w:rsidP="0036311F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6311F" w:rsidRDefault="0036311F" w:rsidP="0036311F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6311F" w:rsidRDefault="0036311F" w:rsidP="0036311F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6311F" w:rsidRDefault="0036311F" w:rsidP="0036311F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6311F" w:rsidRDefault="0036311F" w:rsidP="0036311F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6311F" w:rsidRDefault="0036311F" w:rsidP="0036311F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02BE8" w:rsidRPr="00E851A7" w:rsidRDefault="0036311F" w:rsidP="0036311F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</w:t>
      </w:r>
      <w:r w:rsidR="00602BE8" w:rsidRPr="00E851A7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602BE8" w:rsidRPr="00C822DE" w:rsidRDefault="00602BE8" w:rsidP="00214A00">
      <w:pPr>
        <w:pStyle w:val="ConsPlusNormal"/>
        <w:ind w:left="5103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сельского поселения </w:t>
      </w:r>
      <w:r w:rsidR="00214A00">
        <w:rPr>
          <w:rFonts w:ascii="Times New Roman" w:hAnsi="Times New Roman" w:cs="Times New Roman"/>
          <w:color w:val="000000"/>
          <w:sz w:val="28"/>
          <w:szCs w:val="28"/>
        </w:rPr>
        <w:t xml:space="preserve">Старокамышлинский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Кушнаренковский район</w:t>
      </w:r>
    </w:p>
    <w:p w:rsidR="00602BE8" w:rsidRPr="00E851A7" w:rsidRDefault="00214A00" w:rsidP="00214A00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  <w:r w:rsidR="00602BE8" w:rsidRPr="00E851A7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</w:p>
    <w:p w:rsidR="00602BE8" w:rsidRPr="00E851A7" w:rsidRDefault="00602BE8" w:rsidP="00214A00">
      <w:pPr>
        <w:pStyle w:val="ConsPlusNormal"/>
        <w:ind w:left="5103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от  « </w:t>
      </w:r>
      <w:r w:rsidR="0036311F">
        <w:rPr>
          <w:rFonts w:ascii="Times New Roman" w:hAnsi="Times New Roman" w:cs="Times New Roman"/>
          <w:color w:val="000000"/>
          <w:sz w:val="28"/>
          <w:szCs w:val="28"/>
        </w:rPr>
        <w:t>30» декабря 2016  года  №356</w:t>
      </w:r>
    </w:p>
    <w:p w:rsidR="00602BE8" w:rsidRPr="00E851A7" w:rsidRDefault="00602BE8" w:rsidP="00602BE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2BE8" w:rsidRPr="00E851A7" w:rsidRDefault="00602BE8" w:rsidP="00602BE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602BE8" w:rsidRPr="00E851A7" w:rsidRDefault="00602BE8" w:rsidP="00602BE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733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взаимодействия при осуществлении контроля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 сель</w:t>
      </w:r>
      <w:r w:rsidR="003631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ского поселения Старокамышлинский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муниципального района Кушнаренковский район</w:t>
      </w:r>
      <w:r w:rsidRPr="006733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Республики Башкортостан с субъектами контроля</w:t>
      </w:r>
      <w:r w:rsidRPr="00E851A7">
        <w:rPr>
          <w:rFonts w:ascii="Times New Roman" w:hAnsi="Times New Roman" w:cs="Times New Roman"/>
          <w:b/>
          <w:color w:val="000000"/>
          <w:sz w:val="28"/>
          <w:szCs w:val="28"/>
        </w:rPr>
        <w:t>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02BE8" w:rsidRPr="00E851A7" w:rsidRDefault="00602BE8" w:rsidP="00602BE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02BE8" w:rsidRPr="00E851A7" w:rsidRDefault="00602BE8" w:rsidP="00602B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1. Настоящий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орядок устанавливает правила взаимодействия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контроля </w:t>
      </w:r>
      <w:r w:rsidRPr="000E3BC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</w:t>
      </w:r>
      <w:r w:rsidR="0036311F">
        <w:rPr>
          <w:rFonts w:ascii="Times New Roman" w:hAnsi="Times New Roman" w:cs="Times New Roman"/>
          <w:color w:val="000000"/>
          <w:sz w:val="28"/>
          <w:szCs w:val="28"/>
        </w:rPr>
        <w:t xml:space="preserve">ского поселения Старокамышлинский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0E3BCE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Кушнаренковский район Республики Башкортостан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)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субъекты контроля, Правила контроля).</w:t>
      </w:r>
    </w:p>
    <w:p w:rsidR="00602BE8" w:rsidRPr="00E851A7" w:rsidRDefault="00602BE8" w:rsidP="00602B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орядок применяется при размещении субъектами контроля в единой информационной системе в сфере закупок или направлении на согласование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контроль, объекты контроля, Федеральный закон)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02BE8" w:rsidRPr="00E851A7" w:rsidRDefault="00602BE8" w:rsidP="00602B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2. Взаимодействие субъектов контроля с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органом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602BE8" w:rsidRPr="00E851A7" w:rsidRDefault="00602BE8" w:rsidP="00602B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для обеспечения нужд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</w:t>
      </w:r>
      <w:r w:rsidR="0036311F">
        <w:rPr>
          <w:rFonts w:ascii="Times New Roman" w:hAnsi="Times New Roman" w:cs="Times New Roman"/>
          <w:color w:val="000000"/>
          <w:sz w:val="28"/>
          <w:szCs w:val="28"/>
        </w:rPr>
        <w:t>ского поселения Старокамышлинский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0E3BC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Кушнаренковский район Республики Башкортостан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(далее – Региональная информационная система) объектов контроля в форме электронного документа в соответствии с едиными форматами, установленными </w:t>
      </w:r>
      <w:r>
        <w:rPr>
          <w:rFonts w:ascii="Times New Roman" w:hAnsi="Times New Roman" w:cs="Times New Roman"/>
          <w:color w:val="000000"/>
          <w:sz w:val="28"/>
          <w:szCs w:val="28"/>
        </w:rPr>
        <w:t>Министерством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Правительства Российской Федерации от 23 декабря 2015 года № 1414 (далее – электронный документ, форматы);</w:t>
      </w:r>
    </w:p>
    <w:p w:rsidR="00602BE8" w:rsidRPr="00E851A7" w:rsidRDefault="00602BE8" w:rsidP="00602B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при согласовании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органом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контроля или сведений об объектах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602BE8" w:rsidRPr="00E851A7" w:rsidRDefault="00602BE8" w:rsidP="00602B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3. При размещении электронного документа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орган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602BE8" w:rsidRPr="00E851A7" w:rsidRDefault="00602BE8" w:rsidP="00602B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602BE8" w:rsidRPr="00E851A7" w:rsidRDefault="00602BE8" w:rsidP="00602B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5. Сведения о закрытых объектах контроля направляются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следующих формах:</w:t>
      </w:r>
    </w:p>
    <w:p w:rsidR="00602BE8" w:rsidRPr="00E851A7" w:rsidRDefault="00602BE8" w:rsidP="00602B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602BE8" w:rsidRPr="00E851A7" w:rsidRDefault="00602BE8" w:rsidP="00602B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сведения о документации о закупке - по форме согласно                приложению № 2 к настоящему Порядку (далее – сведения о документации);</w:t>
      </w:r>
    </w:p>
    <w:p w:rsidR="00602BE8" w:rsidRPr="00E851A7" w:rsidRDefault="00602BE8" w:rsidP="00602B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602BE8" w:rsidRPr="0036311F" w:rsidRDefault="00602BE8" w:rsidP="0036311F">
      <w:pPr>
        <w:pStyle w:val="4"/>
        <w:ind w:left="0"/>
        <w:rPr>
          <w:sz w:val="28"/>
        </w:rPr>
      </w:pPr>
      <w:r w:rsidRPr="00E851A7">
        <w:rPr>
          <w:sz w:val="28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</w:t>
      </w:r>
      <w:r w:rsidRPr="008F4FE1">
        <w:rPr>
          <w:sz w:val="28"/>
        </w:rPr>
        <w:t>контракта);</w:t>
      </w:r>
      <w:r w:rsidRPr="008F4FE1"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602BE8" w:rsidRPr="00E851A7" w:rsidRDefault="00602BE8" w:rsidP="00602B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4FE1">
        <w:rPr>
          <w:rFonts w:ascii="Times New Roman" w:hAnsi="Times New Roman" w:cs="Times New Roman"/>
          <w:color w:val="000000"/>
          <w:sz w:val="28"/>
          <w:szCs w:val="28"/>
        </w:rPr>
        <w:t xml:space="preserve">6. Закрытые объекты контроля, сведения о закрытых объектах контроля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направляются субъектом контроля для согласования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 бумажном носителе в трех экземплярах. 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602BE8" w:rsidRPr="00E851A7" w:rsidRDefault="00602BE8" w:rsidP="00602B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Финансового органа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и возвращает субъекту контроля один экземпляр закрытого объекта контроля или сведений о закрытом объекте контроля. </w:t>
      </w:r>
    </w:p>
    <w:p w:rsidR="00602BE8" w:rsidRPr="00E851A7" w:rsidRDefault="00602BE8" w:rsidP="00602B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602BE8" w:rsidRPr="00E851A7" w:rsidRDefault="00602BE8" w:rsidP="00602B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602BE8" w:rsidRPr="00E851A7" w:rsidRDefault="00602BE8" w:rsidP="00602B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8. При осуществлении взаимодействия субъектов контроля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Финансовым органом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орган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с соблюдением требований законодательства Российской Федерации о защите государственной тайны.</w:t>
      </w:r>
    </w:p>
    <w:p w:rsidR="00602BE8" w:rsidRPr="00E851A7" w:rsidRDefault="00602BE8" w:rsidP="00602B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9. При осуществлении взаимодействия с субъектами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орган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602BE8" w:rsidRPr="00E851A7" w:rsidRDefault="00602BE8" w:rsidP="00602B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602BE8" w:rsidRPr="0036311F" w:rsidRDefault="00602BE8" w:rsidP="0036311F">
      <w:pPr>
        <w:pStyle w:val="5"/>
        <w:ind w:left="0"/>
        <w:rPr>
          <w:color w:val="000000"/>
          <w:sz w:val="28"/>
          <w:szCs w:val="28"/>
        </w:rPr>
      </w:pPr>
      <w:r w:rsidRPr="0036311F">
        <w:rPr>
          <w:color w:val="000000"/>
          <w:sz w:val="28"/>
          <w:szCs w:val="28"/>
        </w:rPr>
        <w:t>на предмет непревышения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сель</w:t>
      </w:r>
      <w:r w:rsidR="0036311F" w:rsidRPr="0036311F">
        <w:rPr>
          <w:color w:val="000000"/>
          <w:sz w:val="28"/>
          <w:szCs w:val="28"/>
        </w:rPr>
        <w:t xml:space="preserve">ского поселения Старокамышлинский </w:t>
      </w:r>
      <w:r w:rsidRPr="0036311F">
        <w:rPr>
          <w:color w:val="000000"/>
          <w:sz w:val="28"/>
          <w:szCs w:val="28"/>
        </w:rPr>
        <w:t xml:space="preserve"> сельсовет муниципального района Кушнаренковский район Республики Башкортостан, утвержденным постановлением администрации сель</w:t>
      </w:r>
      <w:r w:rsidR="0036311F" w:rsidRPr="0036311F">
        <w:rPr>
          <w:color w:val="000000"/>
          <w:sz w:val="28"/>
          <w:szCs w:val="28"/>
        </w:rPr>
        <w:t>ского поселения Старокамышлинский</w:t>
      </w:r>
      <w:r w:rsidRPr="0036311F">
        <w:rPr>
          <w:color w:val="000000"/>
          <w:sz w:val="28"/>
          <w:szCs w:val="28"/>
        </w:rPr>
        <w:t xml:space="preserve"> сельсовет муниципального района Кушнаренковский район Республики Башкортостан </w:t>
      </w:r>
      <w:r w:rsidR="0036311F" w:rsidRPr="0036311F">
        <w:rPr>
          <w:sz w:val="28"/>
          <w:szCs w:val="28"/>
        </w:rPr>
        <w:t>от23 декабря 2016год</w:t>
      </w:r>
      <w:r w:rsidR="0036311F">
        <w:rPr>
          <w:sz w:val="28"/>
          <w:szCs w:val="28"/>
        </w:rPr>
        <w:t>а №</w:t>
      </w:r>
      <w:r w:rsidR="0036311F" w:rsidRPr="0036311F">
        <w:rPr>
          <w:sz w:val="28"/>
          <w:szCs w:val="28"/>
        </w:rPr>
        <w:t>326</w:t>
      </w:r>
      <w:r w:rsidRPr="0036311F">
        <w:rPr>
          <w:sz w:val="28"/>
          <w:szCs w:val="28"/>
        </w:rPr>
        <w:t xml:space="preserve"> </w:t>
      </w:r>
      <w:r w:rsidRPr="0036311F">
        <w:rPr>
          <w:color w:val="000000"/>
          <w:sz w:val="28"/>
          <w:szCs w:val="28"/>
        </w:rPr>
        <w:t xml:space="preserve">(далее – Порядок учета бюджетных обязательств), на учет бюджетных обязательств; </w:t>
      </w:r>
    </w:p>
    <w:p w:rsidR="00602BE8" w:rsidRPr="00E851A7" w:rsidRDefault="00602BE8" w:rsidP="00602B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842">
        <w:rPr>
          <w:rFonts w:ascii="Times New Roman" w:hAnsi="Times New Roman" w:cs="Times New Roman"/>
          <w:color w:val="000000"/>
          <w:sz w:val="28"/>
          <w:szCs w:val="28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</w:t>
      </w:r>
      <w:r w:rsidR="0036311F">
        <w:rPr>
          <w:rFonts w:ascii="Times New Roman" w:hAnsi="Times New Roman" w:cs="Times New Roman"/>
          <w:color w:val="000000"/>
          <w:sz w:val="28"/>
          <w:szCs w:val="28"/>
        </w:rPr>
        <w:t>ского поселения Старокамышлинский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6A084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Кушнаренковский район Республики Башкортостан и иных документах, установленных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</w:t>
      </w:r>
      <w:r w:rsidR="0036311F">
        <w:rPr>
          <w:rFonts w:ascii="Times New Roman" w:hAnsi="Times New Roman" w:cs="Times New Roman"/>
          <w:color w:val="000000"/>
          <w:sz w:val="28"/>
          <w:szCs w:val="28"/>
        </w:rPr>
        <w:t>ского поселения Старокамышлинский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6A0842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Кушнаренковский район Республики Башкортостан, предусматривающих в соответствии с бюджетным законодательством</w:t>
      </w:r>
      <w:r w:rsidRPr="00D51D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1D5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Российской Федерации возможность заключения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D51D5A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контракта на срок, превышающий срок действия доведенных лимитов бюджетных обязате</w:t>
      </w:r>
      <w:r>
        <w:rPr>
          <w:rFonts w:ascii="Times New Roman" w:hAnsi="Times New Roman" w:cs="Times New Roman"/>
          <w:color w:val="000000"/>
          <w:sz w:val="28"/>
          <w:szCs w:val="28"/>
        </w:rPr>
        <w:t>льств, направляемых в Финансовый орган</w:t>
      </w:r>
      <w:r w:rsidRPr="00D51D5A">
        <w:rPr>
          <w:rFonts w:ascii="Times New Roman" w:hAnsi="Times New Roman" w:cs="Times New Roman"/>
          <w:color w:val="000000"/>
          <w:sz w:val="28"/>
          <w:szCs w:val="28"/>
        </w:rPr>
        <w:t xml:space="preserve"> по форме согласно приложению № 5 к настоящему Порядку, в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случае включения в план закупок информации о закупках, оплата которых планируется по истечении планового периода;</w:t>
      </w:r>
    </w:p>
    <w:p w:rsidR="00602BE8" w:rsidRPr="00E851A7" w:rsidRDefault="00602BE8" w:rsidP="00602B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б) субъектов контроля, указанных в подпунктах «б», «в» (в части автономных учреждений) пункта 4 Правил контроля (далее – учреждения),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br/>
        <w:t>на предмет непревышения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года № 81н (далее – план ФХД);</w:t>
      </w:r>
    </w:p>
    <w:p w:rsidR="00602BE8" w:rsidRPr="00E851A7" w:rsidRDefault="00602BE8" w:rsidP="00602B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в) субъектов контроля, указанных в подпункте «в» пункта 4 (в части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унитарных предприятий) Правил контроля (далее – унитарные предприятия), на предмет непревышения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</w:p>
    <w:p w:rsidR="00602BE8" w:rsidRPr="00E851A7" w:rsidRDefault="00602BE8" w:rsidP="00602B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10. При осуществлении взаимодействия с субъектами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602BE8" w:rsidRPr="00E851A7" w:rsidRDefault="00602BE8" w:rsidP="00602B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02BE8" w:rsidRPr="00E851A7" w:rsidRDefault="00602BE8" w:rsidP="00602B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б) при постановке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органом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части бюджетных обязательств,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 закупками товаров, работ, услуг, не включенными в план закупок;</w:t>
      </w:r>
    </w:p>
    <w:p w:rsidR="00602BE8" w:rsidRPr="00E3739B" w:rsidRDefault="00602BE8" w:rsidP="00602B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39B">
        <w:rPr>
          <w:rFonts w:ascii="Times New Roman" w:hAnsi="Times New Roman" w:cs="Times New Roman"/>
          <w:color w:val="000000"/>
          <w:sz w:val="28"/>
          <w:szCs w:val="28"/>
        </w:rPr>
        <w:t xml:space="preserve"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</w:t>
      </w:r>
      <w:r w:rsidR="0036311F">
        <w:rPr>
          <w:rFonts w:ascii="Times New Roman" w:hAnsi="Times New Roman" w:cs="Times New Roman"/>
          <w:color w:val="000000"/>
          <w:sz w:val="28"/>
          <w:szCs w:val="28"/>
        </w:rPr>
        <w:t>ского поселения Старокамышлинский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E3739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Кушнаренковский район Республики Башкортостан и бюджетных росписей главных распорядителей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</w:t>
      </w:r>
      <w:r w:rsidR="0036311F">
        <w:rPr>
          <w:rFonts w:ascii="Times New Roman" w:hAnsi="Times New Roman" w:cs="Times New Roman"/>
          <w:color w:val="000000"/>
          <w:sz w:val="28"/>
          <w:szCs w:val="28"/>
        </w:rPr>
        <w:t>ского поселения Старокамышлинский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E3739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Кушнаренковский район Республики Башкортостан (главных администраторов источников финансирования дефицита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</w:t>
      </w:r>
      <w:r w:rsidR="0036311F">
        <w:rPr>
          <w:rFonts w:ascii="Times New Roman" w:hAnsi="Times New Roman" w:cs="Times New Roman"/>
          <w:color w:val="000000"/>
          <w:sz w:val="28"/>
          <w:szCs w:val="28"/>
        </w:rPr>
        <w:t>ского поселения Старокамышлинский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E3739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Кушнаренковский район Республики Башкортостан), утвержденным </w:t>
      </w:r>
      <w:r w:rsidRPr="00F41638">
        <w:rPr>
          <w:rFonts w:ascii="Times New Roman" w:hAnsi="Times New Roman" w:cs="Times New Roman"/>
          <w:sz w:val="28"/>
          <w:szCs w:val="28"/>
        </w:rPr>
        <w:t>Постановлением Администрации сель</w:t>
      </w:r>
      <w:r w:rsidR="0036311F" w:rsidRPr="00F41638">
        <w:rPr>
          <w:rFonts w:ascii="Times New Roman" w:hAnsi="Times New Roman" w:cs="Times New Roman"/>
          <w:sz w:val="28"/>
          <w:szCs w:val="28"/>
        </w:rPr>
        <w:t>ского поселения Старокамышлинский</w:t>
      </w:r>
      <w:r w:rsidRPr="00F4163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41638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Кушнаренковский рай</w:t>
      </w:r>
      <w:r w:rsidR="00F41638" w:rsidRPr="00F41638">
        <w:rPr>
          <w:rFonts w:ascii="Times New Roman" w:hAnsi="Times New Roman" w:cs="Times New Roman"/>
          <w:sz w:val="28"/>
          <w:szCs w:val="28"/>
        </w:rPr>
        <w:t>он Республики Башкортостан от 23декабря 2016 года №325</w:t>
      </w:r>
      <w:r w:rsidRPr="00F41638">
        <w:rPr>
          <w:rFonts w:ascii="Times New Roman" w:hAnsi="Times New Roman" w:cs="Times New Roman"/>
          <w:sz w:val="28"/>
          <w:szCs w:val="28"/>
        </w:rPr>
        <w:t>, ли</w:t>
      </w:r>
      <w:r w:rsidRPr="00F41638">
        <w:rPr>
          <w:rFonts w:ascii="Times New Roman" w:hAnsi="Times New Roman" w:cs="Times New Roman"/>
          <w:color w:val="000000"/>
          <w:sz w:val="28"/>
          <w:szCs w:val="28"/>
        </w:rPr>
        <w:t>митов бюджетн</w:t>
      </w:r>
      <w:r w:rsidRPr="00E3739B">
        <w:rPr>
          <w:rFonts w:ascii="Times New Roman" w:hAnsi="Times New Roman" w:cs="Times New Roman"/>
          <w:color w:val="000000"/>
          <w:sz w:val="28"/>
          <w:szCs w:val="28"/>
        </w:rPr>
        <w:t>ых обязательств, доведенных на принятие и (или) исполнение</w:t>
      </w:r>
      <w:r w:rsidRPr="00E373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3739B">
        <w:rPr>
          <w:rFonts w:ascii="Times New Roman" w:hAnsi="Times New Roman" w:cs="Times New Roman"/>
          <w:color w:val="000000"/>
          <w:sz w:val="28"/>
          <w:szCs w:val="28"/>
        </w:rPr>
        <w:t>бюджетных обязательств, возникающих в связи с закупкой товаров, работ, услуг;</w:t>
      </w:r>
    </w:p>
    <w:p w:rsidR="00602BE8" w:rsidRPr="00E851A7" w:rsidRDefault="00602BE8" w:rsidP="00602B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602BE8" w:rsidRPr="00E851A7" w:rsidRDefault="00602BE8" w:rsidP="00602B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602BE8" w:rsidRPr="00E851A7" w:rsidRDefault="00602BE8" w:rsidP="00602B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11. При осуществлении взаимодействия с субъектами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602BE8" w:rsidRPr="00E851A7" w:rsidRDefault="00602BE8" w:rsidP="00602B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а) план-график закупок на непревышение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602BE8" w:rsidRPr="00E851A7" w:rsidRDefault="00602BE8" w:rsidP="00602B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602BE8" w:rsidRPr="00E851A7" w:rsidRDefault="00602BE8" w:rsidP="00602B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в) протокол определения поставщика (подрядчика, исполнителя) (сведения о протоколе) на:</w:t>
      </w:r>
    </w:p>
    <w:p w:rsidR="00602BE8" w:rsidRPr="00E851A7" w:rsidRDefault="00602BE8" w:rsidP="00602B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602BE8" w:rsidRPr="00E851A7" w:rsidRDefault="00602BE8" w:rsidP="00602B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непревышение начальной (максимальной) цены контракта, содержащейся в протоколе (сведениях о протоколе), цены, предложенной участником закупки,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</w:p>
    <w:p w:rsidR="00602BE8" w:rsidRPr="00E851A7" w:rsidRDefault="00602BE8" w:rsidP="00602B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 соответствие содержащихся в нем (них):</w:t>
      </w:r>
    </w:p>
    <w:p w:rsidR="00602BE8" w:rsidRPr="00E851A7" w:rsidRDefault="00602BE8" w:rsidP="00602B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602BE8" w:rsidRPr="00E851A7" w:rsidRDefault="00602BE8" w:rsidP="00602B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602BE8" w:rsidRPr="00E851A7" w:rsidRDefault="00602BE8" w:rsidP="00602B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д) информацию, включаемую в реестр контрактов (сведения, включаемые в закрытый реестр контрактов)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 соответствие:</w:t>
      </w:r>
    </w:p>
    <w:p w:rsidR="00602BE8" w:rsidRPr="00E851A7" w:rsidRDefault="00602BE8" w:rsidP="00602B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602BE8" w:rsidRPr="00E851A7" w:rsidRDefault="00602BE8" w:rsidP="00602B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602BE8" w:rsidRPr="00E851A7" w:rsidRDefault="00602BE8" w:rsidP="00602B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12. Указанные в пункте 11 настоящего Порядка объекты контроля проверяются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органом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при размещении в ЕИС, а закрытые объекты контроля (сведения о закрытых объектах контроля) - при согласовании их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органом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2BE8" w:rsidRPr="00E851A7" w:rsidRDefault="00602BE8" w:rsidP="00602B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13. Предусмотренное пунктом 11 настоящего Порядка взаимодействие субъектов контроля с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управление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м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602BE8" w:rsidRPr="00E851A7" w:rsidRDefault="00602BE8" w:rsidP="00602B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602BE8" w:rsidRPr="00E851A7" w:rsidRDefault="00602BE8" w:rsidP="00602B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 соответствующего заказчика;</w:t>
      </w:r>
    </w:p>
    <w:p w:rsidR="00602BE8" w:rsidRPr="00E851A7" w:rsidRDefault="00602BE8" w:rsidP="00602B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непревышение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lastRenderedPageBreak/>
        <w:t>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602BE8" w:rsidRPr="00E851A7" w:rsidRDefault="00602BE8" w:rsidP="00602B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602BE8" w:rsidRPr="00E851A7" w:rsidRDefault="00602BE8" w:rsidP="00602B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602BE8" w:rsidRPr="00E851A7" w:rsidRDefault="00602BE8" w:rsidP="00602B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602BE8" w:rsidRPr="00E851A7" w:rsidRDefault="00602BE8" w:rsidP="00602B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б) объекты контроля по закупкам, указываемым в плане-графике закупок отдельной строкой в установленных случаях проверяются на непревышение включенной в план-график закупок информации о планируемых платежах по  таким закупкам с учетом:</w:t>
      </w:r>
    </w:p>
    <w:p w:rsidR="00602BE8" w:rsidRPr="00E851A7" w:rsidRDefault="00602BE8" w:rsidP="00602B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</w:p>
    <w:p w:rsidR="00602BE8" w:rsidRPr="00E851A7" w:rsidRDefault="00602BE8" w:rsidP="00602B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602BE8" w:rsidRPr="00E851A7" w:rsidRDefault="00602BE8" w:rsidP="00602B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602BE8" w:rsidRPr="00E851A7" w:rsidRDefault="00602BE8" w:rsidP="00602B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602BE8" w:rsidRPr="00E851A7" w:rsidRDefault="00602BE8" w:rsidP="00602B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непревышение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602BE8" w:rsidRPr="00E851A7" w:rsidRDefault="00602BE8" w:rsidP="00602B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02BE8" w:rsidRPr="00E851A7" w:rsidRDefault="00602BE8" w:rsidP="00602B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требованиям, установленным Правилами контроля и настоящим Порядком, объект контроля размещается в ЕИС </w:t>
      </w:r>
      <w:r w:rsidRPr="009B797B">
        <w:rPr>
          <w:rFonts w:ascii="Times New Roman" w:hAnsi="Times New Roman" w:cs="Times New Roman"/>
          <w:color w:val="000000"/>
          <w:sz w:val="28"/>
          <w:szCs w:val="28"/>
        </w:rPr>
        <w:t xml:space="preserve">одновременно c уведомлением о результате контроля по форме согласно приложению к Общим требованиям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 1367, утвержденным приказом Министерства финансов Российской Федерации от 22 июля 2016 года № 120н, или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орган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602BE8" w:rsidRPr="00E851A7" w:rsidRDefault="00602BE8" w:rsidP="00602B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б) в случае выявления при проведении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Финансовым органом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 Федерального закона, по форме согласно приложению</w:t>
      </w:r>
      <w:r w:rsidRPr="00450F8B">
        <w:rPr>
          <w:rFonts w:ascii="Times New Roman" w:hAnsi="Times New Roman" w:cs="Times New Roman"/>
          <w:color w:val="000000"/>
          <w:sz w:val="28"/>
          <w:szCs w:val="28"/>
        </w:rPr>
        <w:t xml:space="preserve"> № 6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к настоящему Порядку и при проверке контролируемой информации, содержащейся:</w:t>
      </w:r>
    </w:p>
    <w:p w:rsidR="00602BE8" w:rsidRPr="00E851A7" w:rsidRDefault="00602BE8" w:rsidP="00602B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орган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проставляет на сведениях о приглашении, сведениях о проекте контракта отметку о несоответствии включенной в них контролируемой информации (далее – отметка о несоответствии);</w:t>
      </w:r>
    </w:p>
    <w:p w:rsidR="00602BE8" w:rsidRPr="00E851A7" w:rsidRDefault="00602BE8" w:rsidP="00602B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 подпунктами «б» и «в» пункта 9 настоящего Порядка;</w:t>
      </w:r>
    </w:p>
    <w:p w:rsidR="00602BE8" w:rsidRPr="00E851A7" w:rsidRDefault="00602BE8" w:rsidP="00602B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отметку о несоответствии и возвращает их субъекту контроля.</w:t>
      </w:r>
    </w:p>
    <w:p w:rsidR="00602BE8" w:rsidRPr="00E851A7" w:rsidRDefault="00602BE8" w:rsidP="00602B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sectPr w:rsidR="00E615BC" w:rsidSect="00F20636">
      <w:pgSz w:w="11907" w:h="16840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18C" w:rsidRDefault="0094018C">
      <w:r>
        <w:separator/>
      </w:r>
    </w:p>
  </w:endnote>
  <w:endnote w:type="continuationSeparator" w:id="1">
    <w:p w:rsidR="0094018C" w:rsidRDefault="00940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h">
    <w:altName w:val="Century Gothic"/>
    <w:charset w:val="00"/>
    <w:family w:val="swiss"/>
    <w:pitch w:val="variable"/>
    <w:sig w:usb0="00000001" w:usb1="00000000" w:usb2="00000000" w:usb3="00000000" w:csb0="00000005" w:csb1="00000000"/>
    <w:embedRegular r:id="rId1" w:subsetted="1" w:fontKey="{3B2134D0-D328-4B5E-B18C-A045A5F02F37}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  <w:embedRegular r:id="rId2" w:subsetted="1" w:fontKey="{CF3029EE-04D6-4D3D-AB27-5C987E0FDB62}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  <w:embedBold r:id="rId3" w:subsetted="1" w:fontKey="{8D0EFBBC-9790-4788-B9C0-EDE2BD90A0F2}"/>
  </w:font>
  <w:font w:name="___WRD_EMBED_SUB_208">
    <w:altName w:val="Segoe UI"/>
    <w:charset w:val="00"/>
    <w:family w:val="swiss"/>
    <w:pitch w:val="variable"/>
    <w:sig w:usb0="00000203" w:usb1="00000000" w:usb2="00000000" w:usb3="00000000" w:csb0="00000005" w:csb1="00000000"/>
    <w:embedRegular r:id="rId4" w:subsetted="1" w:fontKey="{DFF3D5C8-DFB3-4ECF-B84A-190F1FE79C1A}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18C" w:rsidRDefault="0094018C">
      <w:r>
        <w:separator/>
      </w:r>
    </w:p>
  </w:footnote>
  <w:footnote w:type="continuationSeparator" w:id="1">
    <w:p w:rsidR="0094018C" w:rsidRDefault="009401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;visibility:visible" o:bullet="t">
        <v:imagedata r:id="rId1" o:title=""/>
      </v:shape>
    </w:pict>
  </w:numPicBullet>
  <w:numPicBullet w:numPicBulletId="1">
    <w:pict>
      <v:shape id="_x0000_i1035" type="#_x0000_t75" style="width:3in;height:3in;visibility:visible" o:bullet="t">
        <v:imagedata r:id="rId2" o:title=""/>
      </v:shape>
    </w:pict>
  </w:numPicBullet>
  <w:numPicBullet w:numPicBulletId="2">
    <w:pict>
      <v:shape id="_x0000_i1036" type="#_x0000_t75" style="width:3in;height:3in;visibility:visible" o:bullet="t">
        <v:imagedata r:id="rId3" o:title=""/>
      </v:shape>
    </w:pict>
  </w:numPicBullet>
  <w:numPicBullet w:numPicBulletId="3">
    <w:pict>
      <v:shape id="_x0000_i1037" type="#_x0000_t75" style="width:3in;height:3in;visibility:visible" o:bullet="t">
        <v:imagedata r:id="rId4" o:title=""/>
      </v:shape>
    </w:pict>
  </w:numPicBullet>
  <w:abstractNum w:abstractNumId="0">
    <w:nsid w:val="FFFFFFFE"/>
    <w:multiLevelType w:val="singleLevel"/>
    <w:tmpl w:val="048CB0B6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4146B7"/>
    <w:multiLevelType w:val="hybridMultilevel"/>
    <w:tmpl w:val="FED854FE"/>
    <w:lvl w:ilvl="0" w:tplc="243695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9CD1DF7"/>
    <w:multiLevelType w:val="hybridMultilevel"/>
    <w:tmpl w:val="8610B92C"/>
    <w:lvl w:ilvl="0" w:tplc="54EA17A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3090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1E1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7EE8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56B0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2248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96AB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6627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5058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FB12C39"/>
    <w:multiLevelType w:val="hybridMultilevel"/>
    <w:tmpl w:val="883E2580"/>
    <w:lvl w:ilvl="0" w:tplc="6AE660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73C002B"/>
    <w:multiLevelType w:val="hybridMultilevel"/>
    <w:tmpl w:val="B3FC4D7E"/>
    <w:lvl w:ilvl="0" w:tplc="DD1621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8DE3F96"/>
    <w:multiLevelType w:val="hybridMultilevel"/>
    <w:tmpl w:val="DA40651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>
    <w:nsid w:val="1C231B11"/>
    <w:multiLevelType w:val="hybridMultilevel"/>
    <w:tmpl w:val="4CB886C6"/>
    <w:lvl w:ilvl="0" w:tplc="EBF4A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DB2D16"/>
    <w:multiLevelType w:val="hybridMultilevel"/>
    <w:tmpl w:val="E98AD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330AE"/>
    <w:multiLevelType w:val="singleLevel"/>
    <w:tmpl w:val="63D419C2"/>
    <w:lvl w:ilvl="0">
      <w:start w:val="5"/>
      <w:numFmt w:val="decimal"/>
      <w:lvlText w:val="2.%1."/>
      <w:legacy w:legacy="1" w:legacySpace="0" w:legacyIndent="5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2252C2E"/>
    <w:multiLevelType w:val="hybridMultilevel"/>
    <w:tmpl w:val="882C98FE"/>
    <w:lvl w:ilvl="0" w:tplc="F4CCC0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757741D"/>
    <w:multiLevelType w:val="singleLevel"/>
    <w:tmpl w:val="75443A06"/>
    <w:lvl w:ilvl="0">
      <w:start w:val="3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D09681A"/>
    <w:multiLevelType w:val="hybridMultilevel"/>
    <w:tmpl w:val="B29C866C"/>
    <w:lvl w:ilvl="0" w:tplc="C0340882">
      <w:start w:val="1"/>
      <w:numFmt w:val="decimal"/>
      <w:lvlText w:val="%1."/>
      <w:lvlJc w:val="left"/>
      <w:pPr>
        <w:tabs>
          <w:tab w:val="num" w:pos="2790"/>
        </w:tabs>
        <w:ind w:left="279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2E5817D8"/>
    <w:multiLevelType w:val="hybridMultilevel"/>
    <w:tmpl w:val="D3447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D014C8"/>
    <w:multiLevelType w:val="hybridMultilevel"/>
    <w:tmpl w:val="03CCF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18127B"/>
    <w:multiLevelType w:val="hybridMultilevel"/>
    <w:tmpl w:val="A3C06C08"/>
    <w:lvl w:ilvl="0" w:tplc="B518DB5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325F169D"/>
    <w:multiLevelType w:val="hybridMultilevel"/>
    <w:tmpl w:val="E7AC4FE6"/>
    <w:lvl w:ilvl="0" w:tplc="8A5AFEEA">
      <w:start w:val="1"/>
      <w:numFmt w:val="decimal"/>
      <w:lvlText w:val="%1."/>
      <w:lvlJc w:val="left"/>
      <w:pPr>
        <w:tabs>
          <w:tab w:val="num" w:pos="2535"/>
        </w:tabs>
        <w:ind w:left="25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7">
    <w:nsid w:val="334100E3"/>
    <w:multiLevelType w:val="hybridMultilevel"/>
    <w:tmpl w:val="EDFEE0FE"/>
    <w:lvl w:ilvl="0" w:tplc="869CA32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AEB0124"/>
    <w:multiLevelType w:val="hybridMultilevel"/>
    <w:tmpl w:val="9E4E8376"/>
    <w:lvl w:ilvl="0" w:tplc="93965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BD0458"/>
    <w:multiLevelType w:val="hybridMultilevel"/>
    <w:tmpl w:val="B5643C14"/>
    <w:lvl w:ilvl="0" w:tplc="2BB2A88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AA26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1814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421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28D2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54B9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9646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948F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DABE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4773DFF"/>
    <w:multiLevelType w:val="singleLevel"/>
    <w:tmpl w:val="66F2D15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1">
    <w:nsid w:val="4FF36AB6"/>
    <w:multiLevelType w:val="hybridMultilevel"/>
    <w:tmpl w:val="14D4625E"/>
    <w:lvl w:ilvl="0" w:tplc="28FCB51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EE58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02B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2A54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CCE0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0A0C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D2E5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8A7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24E5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16C65ED"/>
    <w:multiLevelType w:val="hybridMultilevel"/>
    <w:tmpl w:val="B260A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5609C7"/>
    <w:multiLevelType w:val="multilevel"/>
    <w:tmpl w:val="539AA6F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4">
    <w:nsid w:val="5A3F78B7"/>
    <w:multiLevelType w:val="hybridMultilevel"/>
    <w:tmpl w:val="A4CA67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B0E6BFE"/>
    <w:multiLevelType w:val="hybridMultilevel"/>
    <w:tmpl w:val="71402854"/>
    <w:lvl w:ilvl="0" w:tplc="86DC24C6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1A09FE"/>
    <w:multiLevelType w:val="hybridMultilevel"/>
    <w:tmpl w:val="AB822F68"/>
    <w:lvl w:ilvl="0" w:tplc="6AE69A22">
      <w:start w:val="1"/>
      <w:numFmt w:val="decimal"/>
      <w:lvlText w:val="%1."/>
      <w:lvlJc w:val="left"/>
      <w:pPr>
        <w:tabs>
          <w:tab w:val="num" w:pos="2595"/>
        </w:tabs>
        <w:ind w:left="25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7">
    <w:nsid w:val="5EF94E2E"/>
    <w:multiLevelType w:val="hybridMultilevel"/>
    <w:tmpl w:val="9F562B08"/>
    <w:lvl w:ilvl="0" w:tplc="4EA45378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8">
    <w:nsid w:val="67C82A74"/>
    <w:multiLevelType w:val="hybridMultilevel"/>
    <w:tmpl w:val="171E3E34"/>
    <w:lvl w:ilvl="0" w:tplc="B8D2F7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9">
    <w:nsid w:val="67D23092"/>
    <w:multiLevelType w:val="hybridMultilevel"/>
    <w:tmpl w:val="A482C2BC"/>
    <w:lvl w:ilvl="0" w:tplc="2A6850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A44C55"/>
    <w:multiLevelType w:val="hybridMultilevel"/>
    <w:tmpl w:val="777071C8"/>
    <w:lvl w:ilvl="0" w:tplc="0AB625D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1">
    <w:nsid w:val="726D7E33"/>
    <w:multiLevelType w:val="hybridMultilevel"/>
    <w:tmpl w:val="99640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133DC9"/>
    <w:multiLevelType w:val="singleLevel"/>
    <w:tmpl w:val="1B98E366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3">
    <w:nsid w:val="76057AC7"/>
    <w:multiLevelType w:val="hybridMultilevel"/>
    <w:tmpl w:val="CB5E781E"/>
    <w:lvl w:ilvl="0" w:tplc="AE6E2F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9065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6C2A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46E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F080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9AA7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0429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2C86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8833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779014A7"/>
    <w:multiLevelType w:val="hybridMultilevel"/>
    <w:tmpl w:val="085873D8"/>
    <w:lvl w:ilvl="0" w:tplc="A0E2A6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44F8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5468F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CD8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66B38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9E21F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CE30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EAA92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06FFC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797B3B92"/>
    <w:multiLevelType w:val="singleLevel"/>
    <w:tmpl w:val="FEA23068"/>
    <w:lvl w:ilvl="0">
      <w:start w:val="3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7BD32599"/>
    <w:multiLevelType w:val="hybridMultilevel"/>
    <w:tmpl w:val="84F6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F37E8A"/>
    <w:multiLevelType w:val="hybridMultilevel"/>
    <w:tmpl w:val="F270517C"/>
    <w:lvl w:ilvl="0" w:tplc="6AEC81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9DC1996">
      <w:numFmt w:val="none"/>
      <w:lvlText w:val=""/>
      <w:lvlJc w:val="left"/>
      <w:pPr>
        <w:tabs>
          <w:tab w:val="num" w:pos="360"/>
        </w:tabs>
      </w:pPr>
    </w:lvl>
    <w:lvl w:ilvl="2" w:tplc="F54C1DE0">
      <w:numFmt w:val="none"/>
      <w:lvlText w:val=""/>
      <w:lvlJc w:val="left"/>
      <w:pPr>
        <w:tabs>
          <w:tab w:val="num" w:pos="360"/>
        </w:tabs>
      </w:pPr>
    </w:lvl>
    <w:lvl w:ilvl="3" w:tplc="88D85B50">
      <w:numFmt w:val="none"/>
      <w:lvlText w:val=""/>
      <w:lvlJc w:val="left"/>
      <w:pPr>
        <w:tabs>
          <w:tab w:val="num" w:pos="360"/>
        </w:tabs>
      </w:pPr>
    </w:lvl>
    <w:lvl w:ilvl="4" w:tplc="8926F94A">
      <w:numFmt w:val="none"/>
      <w:lvlText w:val=""/>
      <w:lvlJc w:val="left"/>
      <w:pPr>
        <w:tabs>
          <w:tab w:val="num" w:pos="360"/>
        </w:tabs>
      </w:pPr>
    </w:lvl>
    <w:lvl w:ilvl="5" w:tplc="4852C750">
      <w:numFmt w:val="none"/>
      <w:lvlText w:val=""/>
      <w:lvlJc w:val="left"/>
      <w:pPr>
        <w:tabs>
          <w:tab w:val="num" w:pos="360"/>
        </w:tabs>
      </w:pPr>
    </w:lvl>
    <w:lvl w:ilvl="6" w:tplc="EAD81A20">
      <w:numFmt w:val="none"/>
      <w:lvlText w:val=""/>
      <w:lvlJc w:val="left"/>
      <w:pPr>
        <w:tabs>
          <w:tab w:val="num" w:pos="360"/>
        </w:tabs>
      </w:pPr>
    </w:lvl>
    <w:lvl w:ilvl="7" w:tplc="96D4C8C4">
      <w:numFmt w:val="none"/>
      <w:lvlText w:val=""/>
      <w:lvlJc w:val="left"/>
      <w:pPr>
        <w:tabs>
          <w:tab w:val="num" w:pos="360"/>
        </w:tabs>
      </w:pPr>
    </w:lvl>
    <w:lvl w:ilvl="8" w:tplc="BDBA37A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5"/>
  </w:num>
  <w:num w:numId="2">
    <w:abstractNumId w:val="4"/>
  </w:num>
  <w:num w:numId="3">
    <w:abstractNumId w:val="27"/>
  </w:num>
  <w:num w:numId="4">
    <w:abstractNumId w:val="26"/>
  </w:num>
  <w:num w:numId="5">
    <w:abstractNumId w:val="16"/>
  </w:num>
  <w:num w:numId="6">
    <w:abstractNumId w:val="12"/>
  </w:num>
  <w:num w:numId="7">
    <w:abstractNumId w:val="30"/>
  </w:num>
  <w:num w:numId="8">
    <w:abstractNumId w:val="28"/>
  </w:num>
  <w:num w:numId="9">
    <w:abstractNumId w:val="17"/>
  </w:num>
  <w:num w:numId="10">
    <w:abstractNumId w:val="31"/>
  </w:num>
  <w:num w:numId="11">
    <w:abstractNumId w:val="13"/>
  </w:num>
  <w:num w:numId="12">
    <w:abstractNumId w:val="14"/>
  </w:num>
  <w:num w:numId="13">
    <w:abstractNumId w:val="22"/>
  </w:num>
  <w:num w:numId="14">
    <w:abstractNumId w:val="24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35"/>
    <w:lvlOverride w:ilvl="0">
      <w:startOverride w:val="3"/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0"/>
  </w:num>
  <w:num w:numId="21">
    <w:abstractNumId w:val="32"/>
  </w:num>
  <w:num w:numId="22">
    <w:abstractNumId w:val="8"/>
  </w:num>
  <w:num w:numId="23">
    <w:abstractNumId w:val="7"/>
  </w:num>
  <w:num w:numId="24">
    <w:abstractNumId w:val="11"/>
    <w:lvlOverride w:ilvl="0">
      <w:startOverride w:val="3"/>
    </w:lvlOverride>
  </w:num>
  <w:num w:numId="25">
    <w:abstractNumId w:val="9"/>
    <w:lvlOverride w:ilvl="0">
      <w:startOverride w:val="5"/>
    </w:lvlOverride>
  </w:num>
  <w:num w:numId="26">
    <w:abstractNumId w:val="6"/>
  </w:num>
  <w:num w:numId="27">
    <w:abstractNumId w:val="10"/>
  </w:num>
  <w:num w:numId="28">
    <w:abstractNumId w:val="5"/>
  </w:num>
  <w:num w:numId="29">
    <w:abstractNumId w:val="23"/>
  </w:num>
  <w:num w:numId="30">
    <w:abstractNumId w:val="2"/>
  </w:num>
  <w:num w:numId="31">
    <w:abstractNumId w:val="34"/>
  </w:num>
  <w:num w:numId="32">
    <w:abstractNumId w:val="33"/>
  </w:num>
  <w:num w:numId="33">
    <w:abstractNumId w:val="3"/>
  </w:num>
  <w:num w:numId="34">
    <w:abstractNumId w:val="25"/>
  </w:num>
  <w:num w:numId="35">
    <w:abstractNumId w:val="29"/>
  </w:num>
  <w:num w:numId="36">
    <w:abstractNumId w:val="19"/>
  </w:num>
  <w:num w:numId="37">
    <w:abstractNumId w:val="21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26C"/>
    <w:rsid w:val="0001014A"/>
    <w:rsid w:val="00010BF9"/>
    <w:rsid w:val="00024960"/>
    <w:rsid w:val="0002639A"/>
    <w:rsid w:val="00035D2B"/>
    <w:rsid w:val="00037332"/>
    <w:rsid w:val="000402C6"/>
    <w:rsid w:val="00054261"/>
    <w:rsid w:val="00060B83"/>
    <w:rsid w:val="00067706"/>
    <w:rsid w:val="00070F02"/>
    <w:rsid w:val="000711C9"/>
    <w:rsid w:val="00076075"/>
    <w:rsid w:val="000A24E2"/>
    <w:rsid w:val="000A5583"/>
    <w:rsid w:val="000A6EB0"/>
    <w:rsid w:val="000B375B"/>
    <w:rsid w:val="000C1F4C"/>
    <w:rsid w:val="000C52AF"/>
    <w:rsid w:val="000D0D0D"/>
    <w:rsid w:val="000E1D19"/>
    <w:rsid w:val="000F0678"/>
    <w:rsid w:val="000F0AB7"/>
    <w:rsid w:val="000F3401"/>
    <w:rsid w:val="000F580E"/>
    <w:rsid w:val="000F6D2A"/>
    <w:rsid w:val="00100D49"/>
    <w:rsid w:val="001056BD"/>
    <w:rsid w:val="001066F7"/>
    <w:rsid w:val="0011194D"/>
    <w:rsid w:val="00125184"/>
    <w:rsid w:val="00132517"/>
    <w:rsid w:val="00134803"/>
    <w:rsid w:val="00136343"/>
    <w:rsid w:val="00150103"/>
    <w:rsid w:val="0015379B"/>
    <w:rsid w:val="00160684"/>
    <w:rsid w:val="001673EF"/>
    <w:rsid w:val="00171205"/>
    <w:rsid w:val="00173CE7"/>
    <w:rsid w:val="00176996"/>
    <w:rsid w:val="00180B28"/>
    <w:rsid w:val="00187FBA"/>
    <w:rsid w:val="00197471"/>
    <w:rsid w:val="001C7BAB"/>
    <w:rsid w:val="001D725A"/>
    <w:rsid w:val="001E1182"/>
    <w:rsid w:val="001E25CF"/>
    <w:rsid w:val="001E59BA"/>
    <w:rsid w:val="001F07CF"/>
    <w:rsid w:val="001F45A8"/>
    <w:rsid w:val="001F58BD"/>
    <w:rsid w:val="00204AE1"/>
    <w:rsid w:val="00214A00"/>
    <w:rsid w:val="00216D58"/>
    <w:rsid w:val="00231BDF"/>
    <w:rsid w:val="00232523"/>
    <w:rsid w:val="00236E2B"/>
    <w:rsid w:val="002411C1"/>
    <w:rsid w:val="0025175F"/>
    <w:rsid w:val="00252C60"/>
    <w:rsid w:val="002675D6"/>
    <w:rsid w:val="00275EC6"/>
    <w:rsid w:val="002932DA"/>
    <w:rsid w:val="002A26C7"/>
    <w:rsid w:val="002A7D19"/>
    <w:rsid w:val="002A7FB9"/>
    <w:rsid w:val="002B0E1D"/>
    <w:rsid w:val="002B2E0E"/>
    <w:rsid w:val="002B365F"/>
    <w:rsid w:val="002D4596"/>
    <w:rsid w:val="0031185F"/>
    <w:rsid w:val="003144AB"/>
    <w:rsid w:val="00316A64"/>
    <w:rsid w:val="0031715B"/>
    <w:rsid w:val="003212F2"/>
    <w:rsid w:val="0033484F"/>
    <w:rsid w:val="0034401F"/>
    <w:rsid w:val="00355E3C"/>
    <w:rsid w:val="00357B60"/>
    <w:rsid w:val="00361A42"/>
    <w:rsid w:val="00361F02"/>
    <w:rsid w:val="0036311F"/>
    <w:rsid w:val="00363C48"/>
    <w:rsid w:val="003664E2"/>
    <w:rsid w:val="00372EF7"/>
    <w:rsid w:val="0037444E"/>
    <w:rsid w:val="0038698A"/>
    <w:rsid w:val="0039026C"/>
    <w:rsid w:val="003A34E3"/>
    <w:rsid w:val="003A6CFC"/>
    <w:rsid w:val="003A719D"/>
    <w:rsid w:val="003B2BBA"/>
    <w:rsid w:val="003B62CE"/>
    <w:rsid w:val="003C5F9C"/>
    <w:rsid w:val="003D22AA"/>
    <w:rsid w:val="003D4E7C"/>
    <w:rsid w:val="003D6301"/>
    <w:rsid w:val="003E1269"/>
    <w:rsid w:val="003E48D0"/>
    <w:rsid w:val="003E4CC6"/>
    <w:rsid w:val="003E5476"/>
    <w:rsid w:val="003F3497"/>
    <w:rsid w:val="003F64D8"/>
    <w:rsid w:val="00404731"/>
    <w:rsid w:val="00404C7C"/>
    <w:rsid w:val="004053AC"/>
    <w:rsid w:val="0040598B"/>
    <w:rsid w:val="004072C8"/>
    <w:rsid w:val="00407514"/>
    <w:rsid w:val="00412A0B"/>
    <w:rsid w:val="004138FB"/>
    <w:rsid w:val="00417280"/>
    <w:rsid w:val="004306C6"/>
    <w:rsid w:val="0043266F"/>
    <w:rsid w:val="0043412C"/>
    <w:rsid w:val="004376DC"/>
    <w:rsid w:val="00437E62"/>
    <w:rsid w:val="00440CD4"/>
    <w:rsid w:val="00451984"/>
    <w:rsid w:val="0045249A"/>
    <w:rsid w:val="004556B0"/>
    <w:rsid w:val="004571FD"/>
    <w:rsid w:val="00463DD8"/>
    <w:rsid w:val="004867F6"/>
    <w:rsid w:val="00495E61"/>
    <w:rsid w:val="004A055C"/>
    <w:rsid w:val="004C0875"/>
    <w:rsid w:val="004C5274"/>
    <w:rsid w:val="004C7ED0"/>
    <w:rsid w:val="004E02C8"/>
    <w:rsid w:val="004E6E93"/>
    <w:rsid w:val="00503F35"/>
    <w:rsid w:val="00506082"/>
    <w:rsid w:val="005248B8"/>
    <w:rsid w:val="005303F0"/>
    <w:rsid w:val="00535A4F"/>
    <w:rsid w:val="00535E96"/>
    <w:rsid w:val="00540788"/>
    <w:rsid w:val="00543828"/>
    <w:rsid w:val="00543CC7"/>
    <w:rsid w:val="00551532"/>
    <w:rsid w:val="00554916"/>
    <w:rsid w:val="00554C46"/>
    <w:rsid w:val="0055602C"/>
    <w:rsid w:val="00557AD1"/>
    <w:rsid w:val="0056030F"/>
    <w:rsid w:val="00564692"/>
    <w:rsid w:val="0056569B"/>
    <w:rsid w:val="00571FC8"/>
    <w:rsid w:val="00582A49"/>
    <w:rsid w:val="0058398E"/>
    <w:rsid w:val="00591780"/>
    <w:rsid w:val="005927AB"/>
    <w:rsid w:val="005B1D24"/>
    <w:rsid w:val="005B2554"/>
    <w:rsid w:val="005B41DD"/>
    <w:rsid w:val="005B7BDA"/>
    <w:rsid w:val="005C4D9D"/>
    <w:rsid w:val="005D175F"/>
    <w:rsid w:val="005D55D3"/>
    <w:rsid w:val="005E0091"/>
    <w:rsid w:val="005F1668"/>
    <w:rsid w:val="00601C20"/>
    <w:rsid w:val="00602BE8"/>
    <w:rsid w:val="00603D47"/>
    <w:rsid w:val="00607624"/>
    <w:rsid w:val="006146B2"/>
    <w:rsid w:val="0062573B"/>
    <w:rsid w:val="0063236B"/>
    <w:rsid w:val="00651368"/>
    <w:rsid w:val="006554B8"/>
    <w:rsid w:val="00661795"/>
    <w:rsid w:val="00665FD0"/>
    <w:rsid w:val="00666903"/>
    <w:rsid w:val="0067140B"/>
    <w:rsid w:val="00681C4E"/>
    <w:rsid w:val="00686548"/>
    <w:rsid w:val="00687E3E"/>
    <w:rsid w:val="00687FB1"/>
    <w:rsid w:val="006B1ADC"/>
    <w:rsid w:val="006D0545"/>
    <w:rsid w:val="006D0C98"/>
    <w:rsid w:val="006D4131"/>
    <w:rsid w:val="006E2C1C"/>
    <w:rsid w:val="00700AB2"/>
    <w:rsid w:val="00700FEE"/>
    <w:rsid w:val="007024FD"/>
    <w:rsid w:val="007107EE"/>
    <w:rsid w:val="00720434"/>
    <w:rsid w:val="00724BCB"/>
    <w:rsid w:val="0073076D"/>
    <w:rsid w:val="00746AD8"/>
    <w:rsid w:val="007475DC"/>
    <w:rsid w:val="00751A1C"/>
    <w:rsid w:val="007674AF"/>
    <w:rsid w:val="00772A57"/>
    <w:rsid w:val="00773CDE"/>
    <w:rsid w:val="0078259A"/>
    <w:rsid w:val="007866BC"/>
    <w:rsid w:val="007A568F"/>
    <w:rsid w:val="007A7EB8"/>
    <w:rsid w:val="007C5D09"/>
    <w:rsid w:val="007D50C3"/>
    <w:rsid w:val="007E14BA"/>
    <w:rsid w:val="007E1FB0"/>
    <w:rsid w:val="007F30CC"/>
    <w:rsid w:val="008164AF"/>
    <w:rsid w:val="00817309"/>
    <w:rsid w:val="00820B91"/>
    <w:rsid w:val="0082284F"/>
    <w:rsid w:val="00822BF8"/>
    <w:rsid w:val="00855152"/>
    <w:rsid w:val="00855D11"/>
    <w:rsid w:val="008560A6"/>
    <w:rsid w:val="00861412"/>
    <w:rsid w:val="0086392D"/>
    <w:rsid w:val="0087153D"/>
    <w:rsid w:val="00873530"/>
    <w:rsid w:val="008876B6"/>
    <w:rsid w:val="00892791"/>
    <w:rsid w:val="00893964"/>
    <w:rsid w:val="00894CAA"/>
    <w:rsid w:val="008A3859"/>
    <w:rsid w:val="008A649B"/>
    <w:rsid w:val="008B1D10"/>
    <w:rsid w:val="008B246F"/>
    <w:rsid w:val="008C2F0E"/>
    <w:rsid w:val="008C3E6F"/>
    <w:rsid w:val="008D5467"/>
    <w:rsid w:val="008D7EF1"/>
    <w:rsid w:val="008E4741"/>
    <w:rsid w:val="008E5F2C"/>
    <w:rsid w:val="008F2C39"/>
    <w:rsid w:val="008F3D81"/>
    <w:rsid w:val="009029F5"/>
    <w:rsid w:val="00904389"/>
    <w:rsid w:val="00912C84"/>
    <w:rsid w:val="00916908"/>
    <w:rsid w:val="00920322"/>
    <w:rsid w:val="00922197"/>
    <w:rsid w:val="009266C2"/>
    <w:rsid w:val="0093228C"/>
    <w:rsid w:val="0094018C"/>
    <w:rsid w:val="0095067D"/>
    <w:rsid w:val="0095087A"/>
    <w:rsid w:val="0095709B"/>
    <w:rsid w:val="009701C9"/>
    <w:rsid w:val="009749E4"/>
    <w:rsid w:val="00975026"/>
    <w:rsid w:val="00976E84"/>
    <w:rsid w:val="00980DC3"/>
    <w:rsid w:val="00995EA0"/>
    <w:rsid w:val="009A11AE"/>
    <w:rsid w:val="009C2A0D"/>
    <w:rsid w:val="009C53C5"/>
    <w:rsid w:val="009C58E9"/>
    <w:rsid w:val="009F4118"/>
    <w:rsid w:val="00A04F1A"/>
    <w:rsid w:val="00A07263"/>
    <w:rsid w:val="00A240B1"/>
    <w:rsid w:val="00A24AA1"/>
    <w:rsid w:val="00A25DAB"/>
    <w:rsid w:val="00A35B5F"/>
    <w:rsid w:val="00A374CF"/>
    <w:rsid w:val="00A4082D"/>
    <w:rsid w:val="00A439C7"/>
    <w:rsid w:val="00A50FB3"/>
    <w:rsid w:val="00AA1F57"/>
    <w:rsid w:val="00AA553C"/>
    <w:rsid w:val="00AB0478"/>
    <w:rsid w:val="00AB1452"/>
    <w:rsid w:val="00AB1B1A"/>
    <w:rsid w:val="00AB52E1"/>
    <w:rsid w:val="00AC0D87"/>
    <w:rsid w:val="00AC128A"/>
    <w:rsid w:val="00AE19D5"/>
    <w:rsid w:val="00AE2813"/>
    <w:rsid w:val="00AE73A8"/>
    <w:rsid w:val="00AF063D"/>
    <w:rsid w:val="00AF24F0"/>
    <w:rsid w:val="00B03D53"/>
    <w:rsid w:val="00B12973"/>
    <w:rsid w:val="00B22D4C"/>
    <w:rsid w:val="00B31DDC"/>
    <w:rsid w:val="00B36CC9"/>
    <w:rsid w:val="00B44297"/>
    <w:rsid w:val="00B541BD"/>
    <w:rsid w:val="00B67EAD"/>
    <w:rsid w:val="00B77A31"/>
    <w:rsid w:val="00B82BB6"/>
    <w:rsid w:val="00B95123"/>
    <w:rsid w:val="00B95265"/>
    <w:rsid w:val="00BA6280"/>
    <w:rsid w:val="00BB3AC7"/>
    <w:rsid w:val="00BC5407"/>
    <w:rsid w:val="00BF1A0E"/>
    <w:rsid w:val="00C000CD"/>
    <w:rsid w:val="00C00175"/>
    <w:rsid w:val="00C1264A"/>
    <w:rsid w:val="00C1598C"/>
    <w:rsid w:val="00C25ED0"/>
    <w:rsid w:val="00C26236"/>
    <w:rsid w:val="00C46B8A"/>
    <w:rsid w:val="00C60371"/>
    <w:rsid w:val="00C61501"/>
    <w:rsid w:val="00C6194F"/>
    <w:rsid w:val="00C634E7"/>
    <w:rsid w:val="00C77C38"/>
    <w:rsid w:val="00C90795"/>
    <w:rsid w:val="00C97DC9"/>
    <w:rsid w:val="00CA3FE3"/>
    <w:rsid w:val="00CB10EF"/>
    <w:rsid w:val="00CB2744"/>
    <w:rsid w:val="00CB6104"/>
    <w:rsid w:val="00CC7CB1"/>
    <w:rsid w:val="00CD2A5F"/>
    <w:rsid w:val="00CE7184"/>
    <w:rsid w:val="00CF13E5"/>
    <w:rsid w:val="00D06714"/>
    <w:rsid w:val="00D07E20"/>
    <w:rsid w:val="00D279C5"/>
    <w:rsid w:val="00D46CD9"/>
    <w:rsid w:val="00D55821"/>
    <w:rsid w:val="00D6285E"/>
    <w:rsid w:val="00D80C05"/>
    <w:rsid w:val="00D85D88"/>
    <w:rsid w:val="00D96B87"/>
    <w:rsid w:val="00DA31BA"/>
    <w:rsid w:val="00DA527F"/>
    <w:rsid w:val="00DA70F9"/>
    <w:rsid w:val="00DB589D"/>
    <w:rsid w:val="00DD1295"/>
    <w:rsid w:val="00DD191A"/>
    <w:rsid w:val="00DE37A0"/>
    <w:rsid w:val="00DE62E3"/>
    <w:rsid w:val="00DE78EF"/>
    <w:rsid w:val="00E02A80"/>
    <w:rsid w:val="00E17E5F"/>
    <w:rsid w:val="00E23EAB"/>
    <w:rsid w:val="00E34845"/>
    <w:rsid w:val="00E41E02"/>
    <w:rsid w:val="00E42D8E"/>
    <w:rsid w:val="00E552C1"/>
    <w:rsid w:val="00E57410"/>
    <w:rsid w:val="00E615BC"/>
    <w:rsid w:val="00E75457"/>
    <w:rsid w:val="00E802EA"/>
    <w:rsid w:val="00E8495D"/>
    <w:rsid w:val="00E9477F"/>
    <w:rsid w:val="00EA5C18"/>
    <w:rsid w:val="00EB0CBE"/>
    <w:rsid w:val="00EB4438"/>
    <w:rsid w:val="00EB683B"/>
    <w:rsid w:val="00EC32D4"/>
    <w:rsid w:val="00EC4B17"/>
    <w:rsid w:val="00ED1B39"/>
    <w:rsid w:val="00ED4835"/>
    <w:rsid w:val="00ED6882"/>
    <w:rsid w:val="00EE5063"/>
    <w:rsid w:val="00EF1166"/>
    <w:rsid w:val="00EF5687"/>
    <w:rsid w:val="00EF6254"/>
    <w:rsid w:val="00F0551E"/>
    <w:rsid w:val="00F129E1"/>
    <w:rsid w:val="00F20636"/>
    <w:rsid w:val="00F22347"/>
    <w:rsid w:val="00F342DF"/>
    <w:rsid w:val="00F36F1D"/>
    <w:rsid w:val="00F41638"/>
    <w:rsid w:val="00F425B8"/>
    <w:rsid w:val="00F42F97"/>
    <w:rsid w:val="00F45201"/>
    <w:rsid w:val="00F6206D"/>
    <w:rsid w:val="00F71056"/>
    <w:rsid w:val="00F73FE5"/>
    <w:rsid w:val="00F75F25"/>
    <w:rsid w:val="00F80F15"/>
    <w:rsid w:val="00F82EC0"/>
    <w:rsid w:val="00F87FD5"/>
    <w:rsid w:val="00F90472"/>
    <w:rsid w:val="00FA1AA9"/>
    <w:rsid w:val="00FA2410"/>
    <w:rsid w:val="00FB254B"/>
    <w:rsid w:val="00FB571D"/>
    <w:rsid w:val="00FC3CAF"/>
    <w:rsid w:val="00FC5E4D"/>
    <w:rsid w:val="00FD00AA"/>
    <w:rsid w:val="00FD1160"/>
    <w:rsid w:val="00FD4B7C"/>
    <w:rsid w:val="00FD51C6"/>
    <w:rsid w:val="00FE14D4"/>
    <w:rsid w:val="00FE67E4"/>
    <w:rsid w:val="00FF3C52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75"/>
  </w:style>
  <w:style w:type="paragraph" w:styleId="1">
    <w:name w:val="heading 1"/>
    <w:basedOn w:val="a"/>
    <w:next w:val="a"/>
    <w:link w:val="10"/>
    <w:qFormat/>
    <w:rsid w:val="00C00175"/>
    <w:pPr>
      <w:keepNext/>
      <w:ind w:firstLine="567"/>
      <w:outlineLvl w:val="0"/>
    </w:pPr>
    <w:rPr>
      <w:sz w:val="24"/>
    </w:rPr>
  </w:style>
  <w:style w:type="paragraph" w:styleId="2">
    <w:name w:val="heading 2"/>
    <w:basedOn w:val="a"/>
    <w:next w:val="a"/>
    <w:qFormat/>
    <w:rsid w:val="00C00175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C00175"/>
    <w:pPr>
      <w:keepNext/>
      <w:jc w:val="center"/>
      <w:outlineLvl w:val="2"/>
    </w:pPr>
    <w:rPr>
      <w:rFonts w:ascii="Bash" w:hAnsi="Bash"/>
      <w:b/>
      <w:caps/>
      <w:sz w:val="22"/>
    </w:rPr>
  </w:style>
  <w:style w:type="paragraph" w:styleId="4">
    <w:name w:val="heading 4"/>
    <w:basedOn w:val="a"/>
    <w:next w:val="a"/>
    <w:qFormat/>
    <w:rsid w:val="00C00175"/>
    <w:pPr>
      <w:keepNext/>
      <w:ind w:left="851" w:right="567"/>
      <w:outlineLvl w:val="3"/>
    </w:pPr>
    <w:rPr>
      <w:sz w:val="26"/>
    </w:rPr>
  </w:style>
  <w:style w:type="paragraph" w:styleId="5">
    <w:name w:val="heading 5"/>
    <w:basedOn w:val="a"/>
    <w:next w:val="a"/>
    <w:qFormat/>
    <w:rsid w:val="00C00175"/>
    <w:pPr>
      <w:keepNext/>
      <w:ind w:left="851" w:right="567"/>
      <w:jc w:val="both"/>
      <w:outlineLvl w:val="4"/>
    </w:pPr>
    <w:rPr>
      <w:sz w:val="26"/>
    </w:rPr>
  </w:style>
  <w:style w:type="paragraph" w:styleId="6">
    <w:name w:val="heading 6"/>
    <w:basedOn w:val="a"/>
    <w:next w:val="a"/>
    <w:qFormat/>
    <w:rsid w:val="00C00175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rsid w:val="00C00175"/>
    <w:pPr>
      <w:keepNext/>
      <w:ind w:left="851" w:right="567" w:firstLine="3827"/>
      <w:jc w:val="both"/>
      <w:outlineLvl w:val="6"/>
    </w:pPr>
    <w:rPr>
      <w:sz w:val="26"/>
    </w:rPr>
  </w:style>
  <w:style w:type="paragraph" w:styleId="8">
    <w:name w:val="heading 8"/>
    <w:basedOn w:val="a"/>
    <w:next w:val="a"/>
    <w:qFormat/>
    <w:rsid w:val="00C00175"/>
    <w:pPr>
      <w:keepNext/>
      <w:ind w:left="851" w:right="567" w:firstLine="3260"/>
      <w:jc w:val="both"/>
      <w:outlineLvl w:val="7"/>
    </w:pPr>
    <w:rPr>
      <w:sz w:val="26"/>
    </w:rPr>
  </w:style>
  <w:style w:type="paragraph" w:styleId="9">
    <w:name w:val="heading 9"/>
    <w:basedOn w:val="a"/>
    <w:next w:val="a"/>
    <w:qFormat/>
    <w:rsid w:val="00C00175"/>
    <w:pPr>
      <w:keepNext/>
      <w:ind w:left="851" w:right="284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589D"/>
    <w:rPr>
      <w:rFonts w:ascii="Bash" w:hAnsi="Bash"/>
      <w:b/>
      <w:caps/>
      <w:sz w:val="22"/>
    </w:rPr>
  </w:style>
  <w:style w:type="paragraph" w:styleId="a3">
    <w:name w:val="Body Text"/>
    <w:basedOn w:val="a"/>
    <w:link w:val="a4"/>
    <w:rsid w:val="00C00175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DB589D"/>
    <w:rPr>
      <w:rFonts w:ascii="Bash" w:hAnsi="Bash"/>
      <w:sz w:val="18"/>
    </w:rPr>
  </w:style>
  <w:style w:type="paragraph" w:styleId="20">
    <w:name w:val="Body Text 2"/>
    <w:basedOn w:val="a"/>
    <w:link w:val="21"/>
    <w:rsid w:val="00C00175"/>
    <w:pPr>
      <w:jc w:val="center"/>
    </w:pPr>
    <w:rPr>
      <w:rFonts w:ascii="Bash" w:hAnsi="Bash"/>
      <w:b/>
      <w:spacing w:val="12"/>
      <w:sz w:val="28"/>
    </w:rPr>
  </w:style>
  <w:style w:type="character" w:customStyle="1" w:styleId="21">
    <w:name w:val="Основной текст 2 Знак"/>
    <w:basedOn w:val="a0"/>
    <w:link w:val="20"/>
    <w:rsid w:val="00DB589D"/>
    <w:rPr>
      <w:rFonts w:ascii="Bash" w:hAnsi="Bash"/>
      <w:b/>
      <w:spacing w:val="12"/>
      <w:sz w:val="28"/>
    </w:rPr>
  </w:style>
  <w:style w:type="paragraph" w:styleId="a5">
    <w:name w:val="Body Text Indent"/>
    <w:basedOn w:val="a"/>
    <w:rsid w:val="00C00175"/>
    <w:pPr>
      <w:ind w:left="1418" w:firstLine="567"/>
      <w:jc w:val="both"/>
    </w:pPr>
    <w:rPr>
      <w:sz w:val="24"/>
    </w:rPr>
  </w:style>
  <w:style w:type="paragraph" w:styleId="31">
    <w:name w:val="Body Text 3"/>
    <w:basedOn w:val="a"/>
    <w:link w:val="32"/>
    <w:rsid w:val="00C00175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DB589D"/>
    <w:rPr>
      <w:rFonts w:ascii="Bash" w:hAnsi="Bash"/>
      <w:b/>
      <w:caps/>
      <w:spacing w:val="4"/>
      <w:sz w:val="24"/>
    </w:rPr>
  </w:style>
  <w:style w:type="paragraph" w:styleId="a6">
    <w:name w:val="Block Text"/>
    <w:basedOn w:val="a"/>
    <w:rsid w:val="00C00175"/>
    <w:pPr>
      <w:keepNext/>
      <w:ind w:left="851" w:right="567" w:firstLine="709"/>
      <w:outlineLvl w:val="0"/>
    </w:pPr>
    <w:rPr>
      <w:sz w:val="26"/>
    </w:rPr>
  </w:style>
  <w:style w:type="paragraph" w:styleId="22">
    <w:name w:val="Body Text Indent 2"/>
    <w:basedOn w:val="a"/>
    <w:rsid w:val="00C00175"/>
    <w:pPr>
      <w:ind w:left="709" w:firstLine="709"/>
      <w:jc w:val="both"/>
    </w:pPr>
    <w:rPr>
      <w:sz w:val="24"/>
    </w:rPr>
  </w:style>
  <w:style w:type="paragraph" w:styleId="a7">
    <w:name w:val="header"/>
    <w:basedOn w:val="a"/>
    <w:link w:val="a8"/>
    <w:rsid w:val="00C001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F07CF"/>
  </w:style>
  <w:style w:type="character" w:styleId="a9">
    <w:name w:val="page number"/>
    <w:basedOn w:val="a0"/>
    <w:rsid w:val="00C00175"/>
  </w:style>
  <w:style w:type="paragraph" w:styleId="33">
    <w:name w:val="Body Text Indent 3"/>
    <w:basedOn w:val="a"/>
    <w:rsid w:val="00C00175"/>
    <w:pPr>
      <w:tabs>
        <w:tab w:val="left" w:pos="7830"/>
      </w:tabs>
      <w:spacing w:line="360" w:lineRule="auto"/>
      <w:ind w:right="-1" w:firstLine="709"/>
      <w:jc w:val="both"/>
    </w:pPr>
    <w:rPr>
      <w:b/>
      <w:bCs/>
      <w:sz w:val="26"/>
    </w:rPr>
  </w:style>
  <w:style w:type="table" w:styleId="aa">
    <w:name w:val="Table Grid"/>
    <w:basedOn w:val="a1"/>
    <w:uiPriority w:val="99"/>
    <w:rsid w:val="00132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FE67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F07CF"/>
  </w:style>
  <w:style w:type="paragraph" w:customStyle="1" w:styleId="ConsNonformat">
    <w:name w:val="ConsNonformat"/>
    <w:rsid w:val="003E54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E547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CE71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1251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0"/>
    <w:rsid w:val="007866BC"/>
    <w:rPr>
      <w:color w:val="0000FF"/>
      <w:u w:val="single"/>
    </w:rPr>
  </w:style>
  <w:style w:type="paragraph" w:customStyle="1" w:styleId="Style4">
    <w:name w:val="Style4"/>
    <w:basedOn w:val="a"/>
    <w:rsid w:val="00C90795"/>
    <w:pPr>
      <w:widowControl w:val="0"/>
      <w:autoSpaceDE w:val="0"/>
      <w:autoSpaceDN w:val="0"/>
      <w:adjustRightInd w:val="0"/>
      <w:spacing w:line="276" w:lineRule="exact"/>
      <w:ind w:firstLine="557"/>
      <w:jc w:val="both"/>
    </w:pPr>
    <w:rPr>
      <w:sz w:val="24"/>
      <w:szCs w:val="24"/>
    </w:rPr>
  </w:style>
  <w:style w:type="paragraph" w:customStyle="1" w:styleId="Style5">
    <w:name w:val="Style5"/>
    <w:basedOn w:val="a"/>
    <w:rsid w:val="00C90795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6">
    <w:name w:val="Style6"/>
    <w:basedOn w:val="a"/>
    <w:rsid w:val="00C90795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paragraph" w:customStyle="1" w:styleId="Style1">
    <w:name w:val="Style1"/>
    <w:basedOn w:val="a"/>
    <w:rsid w:val="00C90795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2">
    <w:name w:val="Style2"/>
    <w:basedOn w:val="a"/>
    <w:rsid w:val="00C90795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C90795"/>
    <w:pPr>
      <w:widowControl w:val="0"/>
      <w:autoSpaceDE w:val="0"/>
      <w:autoSpaceDN w:val="0"/>
      <w:adjustRightInd w:val="0"/>
      <w:spacing w:line="288" w:lineRule="exact"/>
      <w:ind w:firstLine="538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C90795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rsid w:val="00C907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3212F2"/>
    <w:rPr>
      <w:rFonts w:ascii="Times New Roman" w:hAnsi="Times New Roman" w:cs="Times New Roman"/>
      <w:sz w:val="24"/>
      <w:szCs w:val="24"/>
    </w:rPr>
  </w:style>
  <w:style w:type="character" w:customStyle="1" w:styleId="ae">
    <w:name w:val="Гипертекстовая ссылка"/>
    <w:uiPriority w:val="99"/>
    <w:rsid w:val="00571FC8"/>
    <w:rPr>
      <w:rFonts w:cs="Times New Roman"/>
      <w:b w:val="0"/>
      <w:color w:val="106BBE"/>
    </w:rPr>
  </w:style>
  <w:style w:type="paragraph" w:styleId="af">
    <w:name w:val="Normal (Web)"/>
    <w:basedOn w:val="a"/>
    <w:uiPriority w:val="99"/>
    <w:rsid w:val="006146B2"/>
    <w:pPr>
      <w:spacing w:after="240"/>
    </w:pPr>
    <w:rPr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5927A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6"/>
      <w:szCs w:val="26"/>
      <w:shd w:val="clear" w:color="auto" w:fill="F0F0F0"/>
    </w:rPr>
  </w:style>
  <w:style w:type="paragraph" w:customStyle="1" w:styleId="af1">
    <w:name w:val="Информация о версии"/>
    <w:basedOn w:val="af0"/>
    <w:next w:val="a"/>
    <w:uiPriority w:val="99"/>
    <w:rsid w:val="005927AB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5927AB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hd w:val="clear" w:color="auto" w:fill="EAEFED"/>
    </w:rPr>
  </w:style>
  <w:style w:type="paragraph" w:customStyle="1" w:styleId="af3">
    <w:name w:val="Нормальный (таблица)"/>
    <w:basedOn w:val="a"/>
    <w:next w:val="a"/>
    <w:uiPriority w:val="99"/>
    <w:rsid w:val="005927A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4">
    <w:name w:val="Подзаголовок для информации об изменениях"/>
    <w:basedOn w:val="a"/>
    <w:next w:val="a"/>
    <w:uiPriority w:val="99"/>
    <w:rsid w:val="005927A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</w:rPr>
  </w:style>
  <w:style w:type="paragraph" w:customStyle="1" w:styleId="af5">
    <w:name w:val="Прижатый влево"/>
    <w:basedOn w:val="a"/>
    <w:next w:val="a"/>
    <w:uiPriority w:val="99"/>
    <w:rsid w:val="005927A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FR3">
    <w:name w:val="FR3"/>
    <w:rsid w:val="00D46CD9"/>
    <w:pPr>
      <w:widowControl w:val="0"/>
      <w:autoSpaceDE w:val="0"/>
      <w:autoSpaceDN w:val="0"/>
      <w:adjustRightInd w:val="0"/>
      <w:spacing w:before="180" w:line="360" w:lineRule="auto"/>
      <w:ind w:left="320" w:right="200"/>
      <w:jc w:val="center"/>
    </w:pPr>
    <w:rPr>
      <w:rFonts w:ascii="Arial" w:hAnsi="Arial" w:cs="Arial"/>
      <w:b/>
      <w:bCs/>
      <w:noProof/>
      <w:sz w:val="16"/>
      <w:szCs w:val="16"/>
    </w:rPr>
  </w:style>
  <w:style w:type="character" w:customStyle="1" w:styleId="FontStyle42">
    <w:name w:val="Font Style42"/>
    <w:basedOn w:val="a0"/>
    <w:uiPriority w:val="99"/>
    <w:rsid w:val="00B77A31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Абзац списка1"/>
    <w:basedOn w:val="a"/>
    <w:rsid w:val="00357B60"/>
    <w:pPr>
      <w:ind w:left="720"/>
    </w:pPr>
    <w:rPr>
      <w:rFonts w:eastAsia="Calibri"/>
      <w:sz w:val="24"/>
      <w:szCs w:val="24"/>
    </w:rPr>
  </w:style>
  <w:style w:type="paragraph" w:styleId="af6">
    <w:name w:val="Balloon Text"/>
    <w:basedOn w:val="a"/>
    <w:link w:val="af7"/>
    <w:uiPriority w:val="99"/>
    <w:semiHidden/>
    <w:rsid w:val="00357B60"/>
    <w:rPr>
      <w:rFonts w:ascii="Tahoma" w:eastAsia="Calibri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57B60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57B60"/>
  </w:style>
  <w:style w:type="paragraph" w:customStyle="1" w:styleId="Style25">
    <w:name w:val="Style25"/>
    <w:basedOn w:val="a"/>
    <w:rsid w:val="00357B60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56">
    <w:name w:val="Font Style56"/>
    <w:basedOn w:val="a0"/>
    <w:rsid w:val="00357B60"/>
    <w:rPr>
      <w:rFonts w:ascii="Times New Roman" w:hAnsi="Times New Roman" w:cs="Times New Roman" w:hint="default"/>
      <w:sz w:val="26"/>
      <w:szCs w:val="26"/>
    </w:rPr>
  </w:style>
  <w:style w:type="character" w:customStyle="1" w:styleId="af8">
    <w:name w:val="Текст примечания Знак"/>
    <w:basedOn w:val="a0"/>
    <w:link w:val="af9"/>
    <w:uiPriority w:val="99"/>
    <w:rsid w:val="00357B60"/>
    <w:rPr>
      <w:rFonts w:ascii="Calibri" w:hAnsi="Calibri" w:cs="Calibri"/>
      <w:lang w:eastAsia="en-US"/>
    </w:rPr>
  </w:style>
  <w:style w:type="paragraph" w:styleId="af9">
    <w:name w:val="annotation text"/>
    <w:basedOn w:val="a"/>
    <w:link w:val="af8"/>
    <w:uiPriority w:val="99"/>
    <w:rsid w:val="00357B60"/>
    <w:rPr>
      <w:rFonts w:ascii="Calibri" w:hAnsi="Calibri" w:cs="Calibri"/>
      <w:lang w:eastAsia="en-US"/>
    </w:rPr>
  </w:style>
  <w:style w:type="character" w:customStyle="1" w:styleId="12">
    <w:name w:val="Текст примечания Знак1"/>
    <w:basedOn w:val="a0"/>
    <w:link w:val="af9"/>
    <w:uiPriority w:val="99"/>
    <w:semiHidden/>
    <w:rsid w:val="00357B60"/>
  </w:style>
  <w:style w:type="character" w:customStyle="1" w:styleId="afa">
    <w:name w:val="Тема примечания Знак"/>
    <w:basedOn w:val="af8"/>
    <w:link w:val="afb"/>
    <w:uiPriority w:val="99"/>
    <w:rsid w:val="00357B60"/>
    <w:rPr>
      <w:b/>
      <w:bCs/>
    </w:rPr>
  </w:style>
  <w:style w:type="paragraph" w:styleId="afb">
    <w:name w:val="annotation subject"/>
    <w:basedOn w:val="af9"/>
    <w:next w:val="af9"/>
    <w:link w:val="afa"/>
    <w:uiPriority w:val="99"/>
    <w:rsid w:val="00357B60"/>
    <w:rPr>
      <w:b/>
      <w:bCs/>
    </w:rPr>
  </w:style>
  <w:style w:type="character" w:customStyle="1" w:styleId="13">
    <w:name w:val="Тема примечания Знак1"/>
    <w:basedOn w:val="12"/>
    <w:link w:val="afb"/>
    <w:uiPriority w:val="99"/>
    <w:semiHidden/>
    <w:rsid w:val="00357B60"/>
    <w:rPr>
      <w:b/>
      <w:bCs/>
    </w:rPr>
  </w:style>
  <w:style w:type="character" w:customStyle="1" w:styleId="afc">
    <w:name w:val="Текст концевой сноски Знак"/>
    <w:basedOn w:val="a0"/>
    <w:link w:val="afd"/>
    <w:uiPriority w:val="99"/>
    <w:rsid w:val="00357B60"/>
    <w:rPr>
      <w:rFonts w:ascii="Calibri" w:hAnsi="Calibri" w:cs="Calibri"/>
      <w:lang w:eastAsia="en-US"/>
    </w:rPr>
  </w:style>
  <w:style w:type="paragraph" w:styleId="afd">
    <w:name w:val="endnote text"/>
    <w:basedOn w:val="a"/>
    <w:link w:val="afc"/>
    <w:uiPriority w:val="99"/>
    <w:rsid w:val="00357B60"/>
    <w:rPr>
      <w:rFonts w:ascii="Calibri" w:hAnsi="Calibri" w:cs="Calibri"/>
      <w:lang w:eastAsia="en-US"/>
    </w:rPr>
  </w:style>
  <w:style w:type="character" w:customStyle="1" w:styleId="14">
    <w:name w:val="Текст концевой сноски Знак1"/>
    <w:basedOn w:val="a0"/>
    <w:link w:val="afd"/>
    <w:uiPriority w:val="99"/>
    <w:semiHidden/>
    <w:rsid w:val="00357B60"/>
  </w:style>
  <w:style w:type="character" w:customStyle="1" w:styleId="afe">
    <w:name w:val="Текст сноски Знак"/>
    <w:basedOn w:val="a0"/>
    <w:link w:val="aff"/>
    <w:uiPriority w:val="99"/>
    <w:rsid w:val="00357B60"/>
    <w:rPr>
      <w:rFonts w:ascii="Calibri" w:hAnsi="Calibri" w:cs="Calibri"/>
      <w:lang w:eastAsia="en-US"/>
    </w:rPr>
  </w:style>
  <w:style w:type="paragraph" w:styleId="aff">
    <w:name w:val="footnote text"/>
    <w:basedOn w:val="a"/>
    <w:link w:val="afe"/>
    <w:uiPriority w:val="99"/>
    <w:rsid w:val="00357B60"/>
    <w:rPr>
      <w:rFonts w:ascii="Calibri" w:hAnsi="Calibri" w:cs="Calibri"/>
      <w:lang w:eastAsia="en-US"/>
    </w:rPr>
  </w:style>
  <w:style w:type="character" w:customStyle="1" w:styleId="15">
    <w:name w:val="Текст сноски Знак1"/>
    <w:basedOn w:val="a0"/>
    <w:link w:val="aff"/>
    <w:uiPriority w:val="99"/>
    <w:semiHidden/>
    <w:rsid w:val="00357B60"/>
  </w:style>
  <w:style w:type="character" w:styleId="aff0">
    <w:name w:val="endnote reference"/>
    <w:basedOn w:val="a0"/>
    <w:uiPriority w:val="99"/>
    <w:rsid w:val="00357B60"/>
    <w:rPr>
      <w:vertAlign w:val="superscript"/>
    </w:rPr>
  </w:style>
  <w:style w:type="paragraph" w:styleId="aff1">
    <w:name w:val="List Paragraph"/>
    <w:basedOn w:val="a"/>
    <w:uiPriority w:val="99"/>
    <w:qFormat/>
    <w:rsid w:val="00357B60"/>
    <w:pPr>
      <w:ind w:left="720"/>
      <w:contextualSpacing/>
    </w:pPr>
    <w:rPr>
      <w:rFonts w:eastAsia="Calibri"/>
      <w:sz w:val="24"/>
      <w:szCs w:val="24"/>
    </w:rPr>
  </w:style>
  <w:style w:type="character" w:customStyle="1" w:styleId="10">
    <w:name w:val="Заголовок 1 Знак"/>
    <w:basedOn w:val="a0"/>
    <w:link w:val="1"/>
    <w:rsid w:val="002B2E0E"/>
    <w:rPr>
      <w:sz w:val="24"/>
    </w:rPr>
  </w:style>
  <w:style w:type="paragraph" w:customStyle="1" w:styleId="p3">
    <w:name w:val="p3"/>
    <w:basedOn w:val="a"/>
    <w:rsid w:val="00F6206D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F6206D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F6206D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F6206D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F6206D"/>
  </w:style>
  <w:style w:type="character" w:customStyle="1" w:styleId="s5">
    <w:name w:val="s5"/>
    <w:basedOn w:val="a0"/>
    <w:rsid w:val="00F6206D"/>
  </w:style>
  <w:style w:type="character" w:customStyle="1" w:styleId="s1">
    <w:name w:val="s1"/>
    <w:basedOn w:val="a0"/>
    <w:rsid w:val="00F6206D"/>
  </w:style>
  <w:style w:type="paragraph" w:customStyle="1" w:styleId="p1">
    <w:name w:val="p1"/>
    <w:basedOn w:val="a"/>
    <w:rsid w:val="003A34E3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3A34E3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basedOn w:val="a0"/>
    <w:rsid w:val="001066F7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2091">
          <w:marLeft w:val="1276"/>
          <w:marRight w:val="998"/>
          <w:marTop w:val="878"/>
          <w:marBottom w:val="7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5783">
          <w:marLeft w:val="878"/>
          <w:marRight w:val="793"/>
          <w:marTop w:val="998"/>
          <w:marBottom w:val="12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E478E-230E-48DF-B0AF-67869BEB0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3890</Words>
  <Characters>22176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RePack by SPecialiST</Company>
  <LinksUpToDate>false</LinksUpToDate>
  <CharactersWithSpaces>26014</CharactersWithSpaces>
  <SharedDoc>false</SharedDoc>
  <HLinks>
    <vt:vector size="60" baseType="variant">
      <vt:variant>
        <vt:i4>6291513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consultantplus://offline/ref=01B6F67184E077630D37875A64F05E22E4976A88157A2A3207214A8A3A624E7419DF5C00B68D1C09B5ZFL</vt:lpwstr>
      </vt:variant>
      <vt:variant>
        <vt:lpwstr/>
      </vt:variant>
      <vt:variant>
        <vt:i4>6291513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consultantplus://offline/ref=01B6F67184E077630D37875A64F05E22E4976A88157A2A3207214A8A3A624E7419DF5C00B68D1C09B5ZFL</vt:lpwstr>
      </vt:variant>
      <vt:variant>
        <vt:lpwstr/>
      </vt:variant>
      <vt:variant>
        <vt:i4>6291561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consultantplus://offline/ref=01B6F67184E077630D37875A64F05E22E4996A8519722A3207214A8A3A624E7419DF5C00B68D1E01B5ZDL</vt:lpwstr>
      </vt:variant>
      <vt:variant>
        <vt:lpwstr/>
      </vt:variant>
      <vt:variant>
        <vt:i4>6160384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consultantplus://offline/ref=01B6F67184E077630D37875A64F05E22E496648113732A3207214A8A3AB6Z2L</vt:lpwstr>
      </vt:variant>
      <vt:variant>
        <vt:lpwstr/>
      </vt:variant>
      <vt:variant>
        <vt:i4>2752572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consultantplus://offline/ref=E3247A59B4C6B8EB5B0AB6DFED9CCEB94915AC4216D81C54FD97CD89B33A6E8BFF362CBC19F5F1F4v0xDE</vt:lpwstr>
      </vt:variant>
      <vt:variant>
        <vt:lpwstr/>
      </vt:variant>
      <vt:variant>
        <vt:i4>6291513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consultantplus://offline/ref=01B6F67184E077630D37875A64F05E22E4976A88157A2A3207214A8A3A624E7419DF5C00B68D1C09B5ZFL</vt:lpwstr>
      </vt:variant>
      <vt:variant>
        <vt:lpwstr/>
      </vt:variant>
      <vt:variant>
        <vt:i4>6291510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consultantplus://offline/ref=01B6F67184E077630D37875A64F05E22E4976A88157A2A3207214A8A3A624E7419DF5C00B68D1F01B5ZDL</vt:lpwstr>
      </vt:variant>
      <vt:variant>
        <vt:lpwstr/>
      </vt:variant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Par174</vt:lpwstr>
      </vt:variant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consultantplus://offline/ref=29DAD384F5DFE8727F2B0655DE1172AFE8B13A32BE282A0C32A6CC97C73D8D94D305AC95A5BEF267eCU6O</vt:lpwstr>
      </vt:variant>
      <vt:variant>
        <vt:lpwstr/>
      </vt:variant>
      <vt:variant>
        <vt:i4>655374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consultantplus://offline/ref=7D1C62DD31B1DF65DF6C36A23D0189DC269630787222EF4897C7BE24DFi0t2N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Администрация Кушнаренковского района</dc:creator>
  <cp:lastModifiedBy>Админ</cp:lastModifiedBy>
  <cp:revision>12</cp:revision>
  <cp:lastPrinted>2019-05-30T05:19:00Z</cp:lastPrinted>
  <dcterms:created xsi:type="dcterms:W3CDTF">2019-12-11T11:48:00Z</dcterms:created>
  <dcterms:modified xsi:type="dcterms:W3CDTF">2019-12-17T04:22:00Z</dcterms:modified>
</cp:coreProperties>
</file>