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4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404C42" w:rsidTr="007D54F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04C42" w:rsidRDefault="00404C42" w:rsidP="007D54F4">
            <w:pPr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rFonts w:ascii="Palatino Linotype" w:hAnsi="Palatino Linotype"/>
                <w:b/>
                <w:caps/>
                <w:color w:val="333333"/>
              </w:rPr>
              <w:t>Ҡ</w:t>
            </w:r>
            <w:r>
              <w:rPr>
                <w:b/>
                <w:caps/>
              </w:rPr>
              <w:t>ортостан  Республикаһ</w:t>
            </w:r>
            <w:proofErr w:type="gramStart"/>
            <w:r>
              <w:rPr>
                <w:b/>
                <w:caps/>
              </w:rPr>
              <w:t>ы</w:t>
            </w:r>
            <w:proofErr w:type="gramEnd"/>
          </w:p>
          <w:p w:rsidR="00404C42" w:rsidRDefault="00404C42" w:rsidP="007D54F4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>
              <w:rPr>
                <w:b/>
                <w:caps/>
                <w:color w:val="000000"/>
              </w:rPr>
              <w:t>Кушнаренко районы МУНИЦИПАЛЬ РАЙОНЫНЫң</w:t>
            </w:r>
          </w:p>
          <w:p w:rsidR="00404C42" w:rsidRDefault="00404C42" w:rsidP="007D54F4">
            <w:pPr>
              <w:jc w:val="center"/>
              <w:rPr>
                <w:b/>
                <w:caps/>
                <w:color w:val="000000"/>
              </w:rPr>
            </w:pPr>
            <w:proofErr w:type="gramStart"/>
            <w:r>
              <w:rPr>
                <w:b/>
                <w:caps/>
                <w:color w:val="000000"/>
              </w:rPr>
              <w:t>иске</w:t>
            </w:r>
            <w:proofErr w:type="gramEnd"/>
            <w:r>
              <w:rPr>
                <w:b/>
                <w:caps/>
                <w:color w:val="000000"/>
              </w:rPr>
              <w:t xml:space="preserve"> камышлы   ауыл  советы</w:t>
            </w:r>
          </w:p>
          <w:p w:rsidR="00404C42" w:rsidRDefault="00404C42" w:rsidP="007D54F4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АУЫЛы  бИЛәмәһе хакимиәте</w:t>
            </w:r>
          </w:p>
          <w:p w:rsidR="00404C42" w:rsidRDefault="00404C42" w:rsidP="007D54F4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452253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Иске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Камышлы </w:t>
            </w:r>
            <w:proofErr w:type="spellStart"/>
            <w:r>
              <w:rPr>
                <w:rFonts w:ascii="Arial" w:hAnsi="Arial" w:cs="Arial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proofErr w:type="gramStart"/>
            <w:r>
              <w:rPr>
                <w:sz w:val="16"/>
                <w:lang w:val="en-US"/>
              </w:rPr>
              <w:t>Y</w:t>
            </w:r>
            <w:proofErr w:type="gramEnd"/>
            <w:r>
              <w:rPr>
                <w:rFonts w:ascii="Arial" w:hAnsi="Arial" w:cs="Arial"/>
                <w:sz w:val="16"/>
              </w:rPr>
              <w:t>зэк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56</w:t>
            </w:r>
          </w:p>
          <w:p w:rsidR="00404C42" w:rsidRDefault="00404C42" w:rsidP="007D54F4">
            <w:pPr>
              <w:ind w:right="-167"/>
              <w:jc w:val="center"/>
              <w:rPr>
                <w:rFonts w:ascii="Bash" w:hAnsi="Bash"/>
                <w:sz w:val="18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5-59-22</w:t>
            </w:r>
            <w:r>
              <w:rPr>
                <w:rFonts w:ascii="Bash" w:hAnsi="Bash"/>
                <w:sz w:val="18"/>
              </w:rPr>
              <w:t xml:space="preserve"> </w:t>
            </w:r>
          </w:p>
          <w:p w:rsidR="00404C42" w:rsidRDefault="00404C42" w:rsidP="007D54F4">
            <w:pPr>
              <w:jc w:val="center"/>
              <w:rPr>
                <w:rFonts w:ascii="Bash" w:hAnsi="Bash"/>
                <w:sz w:val="18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04C42" w:rsidRDefault="00404C42" w:rsidP="007D54F4">
            <w:pPr>
              <w:jc w:val="center"/>
              <w:rPr>
                <w:sz w:val="10"/>
                <w:szCs w:val="24"/>
                <w:lang w:eastAsia="ar-SA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C42" w:rsidRDefault="00404C42" w:rsidP="007D54F4">
            <w:pPr>
              <w:rPr>
                <w:sz w:val="10"/>
                <w:szCs w:val="24"/>
                <w:lang w:eastAsia="ar-SA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04C42" w:rsidRDefault="00404C42" w:rsidP="007D54F4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</w:rPr>
              <w:t>Республика  Башкортостан</w:t>
            </w:r>
          </w:p>
          <w:p w:rsidR="00404C42" w:rsidRDefault="00404C42" w:rsidP="007D54F4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администрация</w:t>
            </w:r>
          </w:p>
          <w:p w:rsidR="00404C42" w:rsidRDefault="00404C42" w:rsidP="007D54F4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СЕЛЬСКОГО ПОСЕЛЕния  Старокамышлинский  сельсовет МУНИЦИПАЛЬНОГО РАЙОНА</w:t>
            </w:r>
          </w:p>
          <w:p w:rsidR="00404C42" w:rsidRDefault="00404C42" w:rsidP="007D54F4">
            <w:pPr>
              <w:jc w:val="center"/>
              <w:rPr>
                <w:b/>
                <w:caps/>
                <w:color w:val="000000"/>
                <w:spacing w:val="-10"/>
              </w:rPr>
            </w:pPr>
            <w:r>
              <w:rPr>
                <w:b/>
                <w:caps/>
                <w:color w:val="000000"/>
                <w:spacing w:val="-10"/>
              </w:rPr>
              <w:t>КушнаренковскИЙ  район</w:t>
            </w:r>
          </w:p>
          <w:p w:rsidR="00404C42" w:rsidRDefault="00404C42" w:rsidP="007D54F4">
            <w:pPr>
              <w:jc w:val="center"/>
              <w:rPr>
                <w:rFonts w:ascii="Bash" w:hAnsi="Bash"/>
                <w:sz w:val="4"/>
              </w:rPr>
            </w:pPr>
          </w:p>
          <w:p w:rsidR="00404C42" w:rsidRDefault="00404C42" w:rsidP="007D54F4">
            <w:pPr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45</w:t>
            </w:r>
            <w:r>
              <w:rPr>
                <w:rFonts w:ascii="Bash" w:hAnsi="Bash"/>
                <w:sz w:val="16"/>
              </w:rPr>
              <w:t>22</w:t>
            </w:r>
            <w:r>
              <w:rPr>
                <w:rFonts w:ascii="Arial" w:hAnsi="Arial" w:cs="Arial"/>
                <w:sz w:val="16"/>
              </w:rPr>
              <w:t>53</w:t>
            </w: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Старые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Камышлы,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ул</w:t>
            </w:r>
            <w:proofErr w:type="spellEnd"/>
            <w:proofErr w:type="gramEnd"/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Центральная,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56</w:t>
            </w:r>
          </w:p>
          <w:p w:rsidR="00404C42" w:rsidRDefault="00404C42" w:rsidP="007D54F4">
            <w:pPr>
              <w:jc w:val="center"/>
              <w:rPr>
                <w:rFonts w:ascii="Arial" w:hAnsi="Arial" w:cs="Arial"/>
                <w:sz w:val="8"/>
                <w:szCs w:val="24"/>
                <w:lang w:eastAsia="ar-SA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5-59-22</w:t>
            </w:r>
          </w:p>
        </w:tc>
      </w:tr>
    </w:tbl>
    <w:p w:rsidR="00D473FD" w:rsidRDefault="00D473FD" w:rsidP="00D473FD">
      <w:pPr>
        <w:ind w:left="1418" w:firstLine="709"/>
      </w:pPr>
    </w:p>
    <w:tbl>
      <w:tblPr>
        <w:tblW w:w="9458" w:type="dxa"/>
        <w:jc w:val="center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020"/>
        <w:gridCol w:w="420"/>
        <w:gridCol w:w="714"/>
        <w:gridCol w:w="1417"/>
        <w:gridCol w:w="709"/>
        <w:gridCol w:w="360"/>
        <w:gridCol w:w="309"/>
      </w:tblGrid>
      <w:tr w:rsidR="00D473FD" w:rsidTr="000625A1">
        <w:trPr>
          <w:cantSplit/>
          <w:jc w:val="center"/>
        </w:trPr>
        <w:tc>
          <w:tcPr>
            <w:tcW w:w="3969" w:type="dxa"/>
            <w:gridSpan w:val="6"/>
          </w:tcPr>
          <w:p w:rsidR="00D473FD" w:rsidRDefault="00D473FD" w:rsidP="000625A1">
            <w:pPr>
              <w:pStyle w:val="1"/>
              <w:ind w:left="-108" w:firstLine="0"/>
              <w:jc w:val="center"/>
              <w:rPr>
                <w:rFonts w:ascii="Bash" w:hAnsi="Bash"/>
                <w:b/>
                <w:bCs/>
                <w:spacing w:val="40"/>
                <w:sz w:val="26"/>
              </w:rPr>
            </w:pPr>
            <w:r>
              <w:rPr>
                <w:rFonts w:ascii="Bash" w:hAnsi="Bash"/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rFonts w:ascii="Bash" w:hAnsi="Bash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D473FD" w:rsidRDefault="00D473FD" w:rsidP="000625A1">
            <w:pPr>
              <w:jc w:val="center"/>
              <w:rPr>
                <w:rFonts w:ascii="Bash" w:hAnsi="Bash"/>
                <w:spacing w:val="40"/>
                <w:sz w:val="26"/>
              </w:rPr>
            </w:pPr>
          </w:p>
        </w:tc>
        <w:tc>
          <w:tcPr>
            <w:tcW w:w="3929" w:type="dxa"/>
            <w:gridSpan w:val="6"/>
          </w:tcPr>
          <w:p w:rsidR="00D473FD" w:rsidRDefault="00D473FD" w:rsidP="000625A1">
            <w:pPr>
              <w:jc w:val="center"/>
              <w:rPr>
                <w:rFonts w:ascii="Bash" w:hAnsi="Bash"/>
                <w:b/>
                <w:bCs/>
                <w:spacing w:val="40"/>
                <w:sz w:val="26"/>
              </w:rPr>
            </w:pPr>
            <w:r>
              <w:rPr>
                <w:rFonts w:ascii="Bash" w:hAnsi="Bash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D473FD" w:rsidTr="000625A1">
        <w:trPr>
          <w:gridBefore w:val="6"/>
          <w:gridAfter w:val="6"/>
          <w:wBefore w:w="3969" w:type="dxa"/>
          <w:wAfter w:w="3929" w:type="dxa"/>
          <w:cantSplit/>
          <w:trHeight w:val="216"/>
          <w:jc w:val="center"/>
        </w:trPr>
        <w:tc>
          <w:tcPr>
            <w:tcW w:w="1560" w:type="dxa"/>
            <w:gridSpan w:val="2"/>
            <w:vMerge/>
          </w:tcPr>
          <w:p w:rsidR="00D473FD" w:rsidRDefault="00D473FD" w:rsidP="000625A1">
            <w:pPr>
              <w:jc w:val="center"/>
              <w:rPr>
                <w:rFonts w:ascii="Bash" w:hAnsi="Bash"/>
                <w:sz w:val="16"/>
              </w:rPr>
            </w:pPr>
          </w:p>
        </w:tc>
      </w:tr>
      <w:tr w:rsidR="00D473FD" w:rsidTr="000625A1">
        <w:trPr>
          <w:cantSplit/>
          <w:trHeight w:val="447"/>
          <w:jc w:val="center"/>
        </w:trPr>
        <w:tc>
          <w:tcPr>
            <w:tcW w:w="284" w:type="dxa"/>
          </w:tcPr>
          <w:p w:rsidR="00D473FD" w:rsidRDefault="00D473FD" w:rsidP="000625A1">
            <w:pPr>
              <w:pStyle w:val="1"/>
              <w:ind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3FD" w:rsidRDefault="00C43B49" w:rsidP="000625A1">
            <w:pPr>
              <w:pStyle w:val="1"/>
              <w:ind w:left="-108" w:right="-108" w:firstLine="0"/>
              <w:jc w:val="center"/>
              <w:rPr>
                <w:rFonts w:ascii="Bash" w:hAnsi="Bash"/>
                <w:sz w:val="26"/>
              </w:rPr>
            </w:pPr>
            <w:r>
              <w:rPr>
                <w:rFonts w:ascii="Bash" w:hAnsi="Bash"/>
                <w:sz w:val="26"/>
              </w:rPr>
              <w:t>"2</w:t>
            </w:r>
            <w:r>
              <w:rPr>
                <w:rFonts w:ascii="Arial" w:hAnsi="Arial" w:cs="Arial"/>
                <w:sz w:val="26"/>
              </w:rPr>
              <w:t>1</w:t>
            </w:r>
            <w:r w:rsidR="00D473FD">
              <w:rPr>
                <w:rFonts w:ascii="Bash" w:hAnsi="Bash"/>
                <w:sz w:val="26"/>
              </w:rPr>
              <w:t xml:space="preserve"> "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73FD" w:rsidRPr="00C43B49" w:rsidRDefault="00C43B49" w:rsidP="000625A1">
            <w:pPr>
              <w:pStyle w:val="1"/>
              <w:ind w:firstLine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март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D473FD" w:rsidRPr="00C43B49" w:rsidRDefault="00D473FD" w:rsidP="000625A1">
            <w:pPr>
              <w:pStyle w:val="1"/>
              <w:ind w:firstLine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Bash" w:hAnsi="Bash"/>
                <w:sz w:val="26"/>
              </w:rPr>
              <w:t>20</w:t>
            </w:r>
            <w:r w:rsidR="00C43B49">
              <w:rPr>
                <w:rFonts w:ascii="Arial" w:hAnsi="Arial" w:cs="Arial"/>
                <w:sz w:val="26"/>
              </w:rPr>
              <w:t>17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473FD" w:rsidRDefault="00D473FD" w:rsidP="000625A1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spellStart"/>
            <w:r>
              <w:rPr>
                <w:rFonts w:ascii="Bash" w:hAnsi="Bash"/>
                <w:sz w:val="26"/>
              </w:rPr>
              <w:t>й</w:t>
            </w:r>
            <w:proofErr w:type="spell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37" w:type="dxa"/>
          </w:tcPr>
          <w:p w:rsidR="00D473FD" w:rsidRDefault="00D473FD" w:rsidP="000625A1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40" w:type="dxa"/>
          </w:tcPr>
          <w:p w:rsidR="00D473FD" w:rsidRDefault="00D473FD" w:rsidP="000625A1">
            <w:pPr>
              <w:pStyle w:val="1"/>
              <w:ind w:firstLine="0"/>
              <w:jc w:val="right"/>
              <w:rPr>
                <w:rFonts w:ascii="Bash" w:hAnsi="Bash"/>
                <w:b/>
                <w:bCs/>
                <w:sz w:val="26"/>
              </w:rPr>
            </w:pPr>
            <w:r>
              <w:rPr>
                <w:rFonts w:ascii="Bash" w:hAnsi="Bash"/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473FD" w:rsidRPr="00C43B49" w:rsidRDefault="00C43B49" w:rsidP="00C43B49">
            <w:pPr>
              <w:pStyle w:val="1"/>
              <w:ind w:firstLine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31</w:t>
            </w:r>
          </w:p>
        </w:tc>
        <w:tc>
          <w:tcPr>
            <w:tcW w:w="420" w:type="dxa"/>
          </w:tcPr>
          <w:p w:rsidR="00D473FD" w:rsidRDefault="00D473FD" w:rsidP="000625A1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473FD" w:rsidRDefault="00C43B49" w:rsidP="000625A1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r>
              <w:rPr>
                <w:rFonts w:ascii="Bash" w:hAnsi="Bash"/>
                <w:sz w:val="26"/>
              </w:rPr>
              <w:t>"2</w:t>
            </w:r>
            <w:r>
              <w:rPr>
                <w:rFonts w:ascii="Arial" w:hAnsi="Arial" w:cs="Arial"/>
                <w:sz w:val="26"/>
              </w:rPr>
              <w:t>1</w:t>
            </w:r>
            <w:r w:rsidR="00D473FD">
              <w:rPr>
                <w:rFonts w:ascii="Bash" w:hAnsi="Bash"/>
                <w:sz w:val="26"/>
              </w:rPr>
              <w:t>"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73FD" w:rsidRPr="00C43B49" w:rsidRDefault="00C43B49" w:rsidP="000625A1">
            <w:pPr>
              <w:pStyle w:val="1"/>
              <w:ind w:left="-108" w:firstLine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март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73FD" w:rsidRPr="00C43B49" w:rsidRDefault="00D473FD" w:rsidP="000625A1">
            <w:pPr>
              <w:pStyle w:val="1"/>
              <w:ind w:left="-108" w:firstLine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Bash" w:hAnsi="Bash"/>
                <w:sz w:val="26"/>
              </w:rPr>
              <w:t>20</w:t>
            </w:r>
            <w:r w:rsidR="00C43B49">
              <w:rPr>
                <w:rFonts w:ascii="Arial" w:hAnsi="Arial" w:cs="Arial"/>
                <w:sz w:val="26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73FD" w:rsidRDefault="00D473FD" w:rsidP="000625A1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Bash" w:hAnsi="Bash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09" w:type="dxa"/>
          </w:tcPr>
          <w:p w:rsidR="00D473FD" w:rsidRDefault="00D473FD" w:rsidP="000625A1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D473FD" w:rsidRDefault="00D473FD" w:rsidP="00D473FD">
      <w:pPr>
        <w:tabs>
          <w:tab w:val="left" w:pos="7830"/>
        </w:tabs>
        <w:ind w:left="709" w:right="992"/>
        <w:jc w:val="both"/>
        <w:rPr>
          <w:sz w:val="26"/>
        </w:rPr>
      </w:pPr>
    </w:p>
    <w:p w:rsidR="00571FC8" w:rsidRPr="00571FC8" w:rsidRDefault="009E0C54" w:rsidP="00571FC8">
      <w:pPr>
        <w:tabs>
          <w:tab w:val="left" w:pos="7830"/>
        </w:tabs>
        <w:jc w:val="both"/>
        <w:rPr>
          <w:sz w:val="26"/>
        </w:rPr>
      </w:pPr>
      <w:r w:rsidRPr="009E0C54">
        <w:rPr>
          <w:noProof/>
        </w:rPr>
        <w:pict>
          <v:line id="_x0000_s1073" style="position:absolute;left:0;text-align:left;z-index:251658240;mso-position-horizontal-relative:margin" from="-287.95pt,9pt" to="-119pt,9pt" strokeweight=".5pt">
            <w10:wrap anchorx="margin"/>
          </v:line>
        </w:pict>
      </w:r>
      <w:r w:rsidRPr="009E0C54">
        <w:rPr>
          <w:noProof/>
        </w:rPr>
        <w:pict>
          <v:line id="_x0000_s1072" style="position:absolute;left:0;text-align:left;z-index:251657216;mso-position-horizontal-relative:margin" from="549.05pt,0" to="709.85pt,0" strokeweight=".7pt">
            <w10:wrap anchorx="margin"/>
          </v:line>
        </w:pict>
      </w:r>
    </w:p>
    <w:p w:rsidR="00743113" w:rsidRDefault="00743113" w:rsidP="00743113">
      <w:pPr>
        <w:shd w:val="clear" w:color="auto" w:fill="FFFFFF"/>
        <w:spacing w:line="300" w:lineRule="exact"/>
        <w:jc w:val="center"/>
        <w:rPr>
          <w:b/>
          <w:sz w:val="28"/>
          <w:szCs w:val="28"/>
        </w:rPr>
      </w:pPr>
    </w:p>
    <w:p w:rsidR="00743113" w:rsidRDefault="00743113" w:rsidP="00743113">
      <w:pPr>
        <w:shd w:val="clear" w:color="auto" w:fill="FFFFFF"/>
        <w:spacing w:line="300" w:lineRule="exact"/>
        <w:rPr>
          <w:b/>
          <w:sz w:val="28"/>
          <w:szCs w:val="28"/>
        </w:rPr>
      </w:pPr>
    </w:p>
    <w:p w:rsidR="00743113" w:rsidRPr="00743113" w:rsidRDefault="00743113" w:rsidP="00743113">
      <w:pPr>
        <w:shd w:val="clear" w:color="auto" w:fill="FFFFFF"/>
        <w:spacing w:line="30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743113">
        <w:rPr>
          <w:b/>
          <w:sz w:val="26"/>
          <w:szCs w:val="26"/>
        </w:rPr>
        <w:t>порядке определения требования к  отдельным видам товаров, работ, услуг (в том числе предельным  ценам товаров, работ, услуг)</w:t>
      </w:r>
    </w:p>
    <w:p w:rsidR="00743113" w:rsidRPr="00743113" w:rsidRDefault="00743113" w:rsidP="00743113">
      <w:pPr>
        <w:shd w:val="clear" w:color="auto" w:fill="FFFFFF"/>
        <w:spacing w:line="300" w:lineRule="exact"/>
        <w:jc w:val="center"/>
        <w:rPr>
          <w:b/>
          <w:sz w:val="26"/>
          <w:szCs w:val="26"/>
        </w:rPr>
      </w:pPr>
      <w:r w:rsidRPr="00743113">
        <w:rPr>
          <w:b/>
          <w:sz w:val="26"/>
          <w:szCs w:val="26"/>
        </w:rPr>
        <w:t>закупаемым муниципальным орган</w:t>
      </w:r>
      <w:r w:rsidR="00D473FD">
        <w:rPr>
          <w:b/>
          <w:sz w:val="26"/>
          <w:szCs w:val="26"/>
        </w:rPr>
        <w:t>о</w:t>
      </w:r>
      <w:r w:rsidRPr="00743113">
        <w:rPr>
          <w:b/>
          <w:sz w:val="26"/>
          <w:szCs w:val="26"/>
        </w:rPr>
        <w:t>м и  подведомственными ему казенными и бюджетными учреждениями.</w:t>
      </w:r>
    </w:p>
    <w:p w:rsidR="00743113" w:rsidRPr="00743113" w:rsidRDefault="00743113" w:rsidP="00743113">
      <w:pPr>
        <w:shd w:val="clear" w:color="auto" w:fill="FFFFFF"/>
        <w:spacing w:line="300" w:lineRule="exact"/>
        <w:rPr>
          <w:b/>
          <w:sz w:val="26"/>
          <w:szCs w:val="26"/>
        </w:rPr>
      </w:pPr>
    </w:p>
    <w:p w:rsidR="00743113" w:rsidRPr="00743113" w:rsidRDefault="00743113" w:rsidP="007431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3113">
        <w:rPr>
          <w:sz w:val="26"/>
          <w:szCs w:val="26"/>
        </w:rPr>
        <w:t xml:space="preserve">   </w:t>
      </w:r>
      <w:proofErr w:type="gramStart"/>
      <w:r w:rsidRPr="00743113">
        <w:rPr>
          <w:sz w:val="26"/>
          <w:szCs w:val="26"/>
        </w:rPr>
        <w:t xml:space="preserve">В соответствии с пунктом 2 части 4 статьи 19 Федерального закона     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3726E3">
        <w:rPr>
          <w:sz w:val="26"/>
          <w:szCs w:val="26"/>
        </w:rPr>
        <w:t xml:space="preserve">постановлением Правительства Российской Федерации    от  18 мая 2015 года № 476 «Об утверждении общих требований к порядку разработки и принятия правовых актов о нормировании в сфере закупок, содержанию </w:t>
      </w:r>
      <w:r w:rsidRPr="003726E3">
        <w:rPr>
          <w:spacing w:val="-4"/>
          <w:sz w:val="26"/>
          <w:szCs w:val="26"/>
        </w:rPr>
        <w:t>указанных</w:t>
      </w:r>
      <w:proofErr w:type="gramEnd"/>
      <w:r w:rsidRPr="003726E3">
        <w:rPr>
          <w:spacing w:val="-4"/>
          <w:sz w:val="26"/>
          <w:szCs w:val="26"/>
        </w:rPr>
        <w:t xml:space="preserve"> актов и обеспечению их исполнения», а  также руководствуясь частью 6 статьи 43 Федерального  закона от 6</w:t>
      </w:r>
      <w:r w:rsidRPr="00743113">
        <w:rPr>
          <w:spacing w:val="-4"/>
          <w:sz w:val="26"/>
          <w:szCs w:val="26"/>
        </w:rPr>
        <w:t xml:space="preserve"> октября 2003 года  №131-ФЗ «Об общих принципах организации местного самоуправления в Российской Федерации»</w:t>
      </w:r>
      <w:r w:rsidRPr="00743113">
        <w:rPr>
          <w:sz w:val="26"/>
          <w:szCs w:val="26"/>
        </w:rPr>
        <w:t xml:space="preserve">, </w:t>
      </w:r>
      <w:r w:rsidRPr="00456F7E">
        <w:rPr>
          <w:b/>
          <w:sz w:val="26"/>
          <w:szCs w:val="26"/>
        </w:rPr>
        <w:t>ПОСТАНОВЛЯЮ</w:t>
      </w:r>
      <w:r w:rsidRPr="00456F7E">
        <w:rPr>
          <w:b/>
          <w:bCs/>
          <w:spacing w:val="60"/>
          <w:sz w:val="26"/>
          <w:szCs w:val="26"/>
        </w:rPr>
        <w:t>:</w:t>
      </w:r>
    </w:p>
    <w:p w:rsidR="00743113" w:rsidRPr="00743113" w:rsidRDefault="00743113" w:rsidP="0074311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743113">
        <w:rPr>
          <w:bCs/>
          <w:sz w:val="26"/>
          <w:szCs w:val="26"/>
        </w:rPr>
        <w:t xml:space="preserve">1. Утвердить прилагаемые правила </w:t>
      </w:r>
      <w:bookmarkStart w:id="0" w:name="OLE_LINK23"/>
      <w:bookmarkStart w:id="1" w:name="OLE_LINK22"/>
      <w:r w:rsidRPr="00743113">
        <w:rPr>
          <w:bCs/>
          <w:sz w:val="26"/>
          <w:szCs w:val="26"/>
        </w:rPr>
        <w:t xml:space="preserve">определения </w:t>
      </w:r>
      <w:bookmarkEnd w:id="0"/>
      <w:bookmarkEnd w:id="1"/>
      <w:r w:rsidRPr="00743113">
        <w:rPr>
          <w:bCs/>
          <w:sz w:val="26"/>
          <w:szCs w:val="26"/>
        </w:rPr>
        <w:t xml:space="preserve">требований к </w:t>
      </w:r>
      <w:proofErr w:type="gramStart"/>
      <w:r w:rsidRPr="00743113">
        <w:rPr>
          <w:bCs/>
          <w:sz w:val="26"/>
          <w:szCs w:val="26"/>
        </w:rPr>
        <w:t>отдельным</w:t>
      </w:r>
      <w:proofErr w:type="gramEnd"/>
      <w:r w:rsidRPr="00743113">
        <w:rPr>
          <w:bCs/>
          <w:sz w:val="26"/>
          <w:szCs w:val="26"/>
        </w:rPr>
        <w:t xml:space="preserve"> видам  товаров, работ, услуг </w:t>
      </w:r>
      <w:proofErr w:type="gramStart"/>
      <w:r w:rsidRPr="00743113">
        <w:rPr>
          <w:bCs/>
          <w:sz w:val="26"/>
          <w:szCs w:val="26"/>
        </w:rPr>
        <w:t xml:space="preserve">( </w:t>
      </w:r>
      <w:proofErr w:type="gramEnd"/>
      <w:r w:rsidRPr="00743113">
        <w:rPr>
          <w:bCs/>
          <w:sz w:val="26"/>
          <w:szCs w:val="26"/>
        </w:rPr>
        <w:t>в том числе предельным ценам товаров, работ, услуг), закупаемым муниципальным органом и подведомственными ему казенными и бюджетными учреждениями</w:t>
      </w:r>
    </w:p>
    <w:p w:rsidR="00743113" w:rsidRDefault="00743113" w:rsidP="00743113">
      <w:pPr>
        <w:shd w:val="clear" w:color="auto" w:fill="FFFFFF"/>
        <w:spacing w:line="300" w:lineRule="exact"/>
        <w:jc w:val="both"/>
        <w:rPr>
          <w:sz w:val="26"/>
          <w:szCs w:val="26"/>
        </w:rPr>
      </w:pPr>
      <w:r w:rsidRPr="00743113">
        <w:rPr>
          <w:bCs/>
          <w:sz w:val="26"/>
          <w:szCs w:val="26"/>
        </w:rPr>
        <w:t xml:space="preserve">        2. </w:t>
      </w:r>
      <w:r w:rsidRPr="00743113">
        <w:rPr>
          <w:sz w:val="26"/>
          <w:szCs w:val="26"/>
        </w:rPr>
        <w:t xml:space="preserve">Разместить на официальном сайте Администрации </w:t>
      </w:r>
      <w:r w:rsidR="0029458A">
        <w:rPr>
          <w:sz w:val="26"/>
          <w:szCs w:val="26"/>
        </w:rPr>
        <w:t xml:space="preserve">сельского поселения </w:t>
      </w:r>
      <w:proofErr w:type="spellStart"/>
      <w:r w:rsidR="00404C42">
        <w:rPr>
          <w:sz w:val="26"/>
          <w:szCs w:val="26"/>
        </w:rPr>
        <w:t>Старокамышлинский</w:t>
      </w:r>
      <w:proofErr w:type="spellEnd"/>
      <w:r w:rsidR="00404C42">
        <w:rPr>
          <w:sz w:val="26"/>
          <w:szCs w:val="26"/>
        </w:rPr>
        <w:t xml:space="preserve"> </w:t>
      </w:r>
      <w:r w:rsidR="00D473FD">
        <w:rPr>
          <w:sz w:val="26"/>
          <w:szCs w:val="26"/>
        </w:rPr>
        <w:t xml:space="preserve"> сельсовет </w:t>
      </w:r>
      <w:r w:rsidRPr="00743113">
        <w:rPr>
          <w:sz w:val="26"/>
          <w:szCs w:val="26"/>
        </w:rPr>
        <w:t xml:space="preserve">муниципального района </w:t>
      </w:r>
      <w:proofErr w:type="spellStart"/>
      <w:r w:rsidRPr="00743113">
        <w:rPr>
          <w:spacing w:val="-2"/>
          <w:sz w:val="26"/>
          <w:szCs w:val="26"/>
        </w:rPr>
        <w:t>Кушнаренковский</w:t>
      </w:r>
      <w:proofErr w:type="spellEnd"/>
      <w:r w:rsidRPr="00743113">
        <w:rPr>
          <w:spacing w:val="-2"/>
          <w:sz w:val="26"/>
          <w:szCs w:val="26"/>
        </w:rPr>
        <w:t xml:space="preserve">  район Республики Башкортостан в </w:t>
      </w:r>
      <w:r w:rsidRPr="00743113">
        <w:rPr>
          <w:sz w:val="26"/>
          <w:szCs w:val="26"/>
        </w:rPr>
        <w:t>информационно-телекоммуникационной сети «Интернет» порядок  определения требования к  отдельным видам товаров, работ, услуг (в том числе предельным  ценам товаров, работ, услуг),</w:t>
      </w:r>
      <w:r>
        <w:rPr>
          <w:sz w:val="26"/>
          <w:szCs w:val="26"/>
        </w:rPr>
        <w:t xml:space="preserve"> </w:t>
      </w:r>
      <w:r w:rsidRPr="00743113">
        <w:rPr>
          <w:sz w:val="26"/>
          <w:szCs w:val="26"/>
        </w:rPr>
        <w:t>закупаемым муниципальным органом и  подведомственными ему казенными и бюджетными учреждениями.</w:t>
      </w:r>
    </w:p>
    <w:p w:rsidR="00A2071F" w:rsidRDefault="00A2071F" w:rsidP="00A2071F">
      <w:pPr>
        <w:shd w:val="clear" w:color="auto" w:fill="FFFFFF"/>
        <w:spacing w:line="300" w:lineRule="exact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постановления  оставляю за собой.</w:t>
      </w:r>
    </w:p>
    <w:p w:rsidR="00A2071F" w:rsidRDefault="00A2071F" w:rsidP="00743113">
      <w:pPr>
        <w:shd w:val="clear" w:color="auto" w:fill="FFFFFF"/>
        <w:spacing w:line="300" w:lineRule="exact"/>
        <w:jc w:val="both"/>
        <w:rPr>
          <w:sz w:val="26"/>
          <w:szCs w:val="26"/>
        </w:rPr>
      </w:pPr>
    </w:p>
    <w:p w:rsidR="00A2071F" w:rsidRPr="00743113" w:rsidRDefault="00A2071F" w:rsidP="00743113">
      <w:pPr>
        <w:shd w:val="clear" w:color="auto" w:fill="FFFFFF"/>
        <w:spacing w:line="300" w:lineRule="exact"/>
        <w:jc w:val="both"/>
        <w:rPr>
          <w:sz w:val="26"/>
          <w:szCs w:val="26"/>
        </w:rPr>
      </w:pPr>
    </w:p>
    <w:p w:rsidR="00404C42" w:rsidRDefault="00743113" w:rsidP="00D473FD">
      <w:pPr>
        <w:rPr>
          <w:b/>
          <w:sz w:val="26"/>
          <w:szCs w:val="26"/>
        </w:rPr>
      </w:pPr>
      <w:r w:rsidRPr="00743113">
        <w:rPr>
          <w:b/>
          <w:sz w:val="26"/>
          <w:szCs w:val="26"/>
        </w:rPr>
        <w:t xml:space="preserve">Глава </w:t>
      </w:r>
      <w:r w:rsidR="00D473FD">
        <w:rPr>
          <w:b/>
          <w:sz w:val="26"/>
          <w:szCs w:val="26"/>
        </w:rPr>
        <w:t xml:space="preserve">сельского поселения </w:t>
      </w:r>
    </w:p>
    <w:p w:rsidR="00D473FD" w:rsidRPr="00743113" w:rsidRDefault="00D473FD" w:rsidP="00D473FD">
      <w:pPr>
        <w:rPr>
          <w:b/>
          <w:sz w:val="26"/>
          <w:szCs w:val="26"/>
        </w:rPr>
      </w:pPr>
      <w:r w:rsidRPr="00404C42">
        <w:rPr>
          <w:b/>
          <w:sz w:val="26"/>
          <w:szCs w:val="26"/>
        </w:rPr>
        <w:t xml:space="preserve"> </w:t>
      </w:r>
      <w:proofErr w:type="spellStart"/>
      <w:r w:rsidR="00404C42" w:rsidRPr="00404C42">
        <w:rPr>
          <w:b/>
          <w:sz w:val="26"/>
          <w:szCs w:val="26"/>
        </w:rPr>
        <w:t>Старокамышлинский</w:t>
      </w:r>
      <w:proofErr w:type="spellEnd"/>
      <w:r w:rsidR="00404C4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сельсовет                               </w:t>
      </w:r>
      <w:r w:rsidR="00404C42">
        <w:rPr>
          <w:b/>
          <w:sz w:val="26"/>
          <w:szCs w:val="26"/>
        </w:rPr>
        <w:t xml:space="preserve">                      Р.Л. </w:t>
      </w:r>
      <w:proofErr w:type="spellStart"/>
      <w:r w:rsidR="00404C42">
        <w:rPr>
          <w:b/>
          <w:sz w:val="26"/>
          <w:szCs w:val="26"/>
        </w:rPr>
        <w:t>Галиев</w:t>
      </w:r>
      <w:proofErr w:type="spellEnd"/>
      <w:r w:rsidR="00404C42">
        <w:rPr>
          <w:b/>
          <w:sz w:val="26"/>
          <w:szCs w:val="26"/>
        </w:rPr>
        <w:t xml:space="preserve"> </w:t>
      </w:r>
    </w:p>
    <w:p w:rsidR="00743113" w:rsidRPr="00743113" w:rsidRDefault="00743113" w:rsidP="00743113">
      <w:pPr>
        <w:spacing w:line="300" w:lineRule="exact"/>
        <w:ind w:firstLine="709"/>
        <w:rPr>
          <w:sz w:val="26"/>
          <w:szCs w:val="26"/>
        </w:rPr>
      </w:pPr>
    </w:p>
    <w:p w:rsidR="00FA1AA9" w:rsidRPr="00743113" w:rsidRDefault="00FA1AA9" w:rsidP="000D0D0D">
      <w:pPr>
        <w:jc w:val="both"/>
        <w:rPr>
          <w:b/>
          <w:sz w:val="26"/>
          <w:szCs w:val="26"/>
        </w:rPr>
      </w:pPr>
    </w:p>
    <w:p w:rsidR="00FA1AA9" w:rsidRPr="00743113" w:rsidRDefault="00FA1AA9" w:rsidP="000D0D0D">
      <w:pPr>
        <w:jc w:val="both"/>
        <w:rPr>
          <w:b/>
          <w:sz w:val="26"/>
          <w:szCs w:val="26"/>
        </w:rPr>
      </w:pPr>
    </w:p>
    <w:p w:rsidR="00FA1AA9" w:rsidRPr="00743113" w:rsidRDefault="00FA1AA9" w:rsidP="000D0D0D">
      <w:pPr>
        <w:jc w:val="both"/>
        <w:rPr>
          <w:b/>
          <w:sz w:val="26"/>
          <w:szCs w:val="26"/>
        </w:rPr>
      </w:pPr>
    </w:p>
    <w:p w:rsidR="00CE1310" w:rsidRDefault="00CE1310" w:rsidP="00AF24F0">
      <w:pPr>
        <w:jc w:val="both"/>
        <w:rPr>
          <w:sz w:val="26"/>
          <w:szCs w:val="26"/>
        </w:rPr>
      </w:pPr>
    </w:p>
    <w:p w:rsidR="00D473FD" w:rsidRDefault="00D473FD" w:rsidP="00AF24F0">
      <w:pPr>
        <w:jc w:val="both"/>
        <w:rPr>
          <w:sz w:val="26"/>
          <w:szCs w:val="26"/>
        </w:rPr>
      </w:pPr>
    </w:p>
    <w:p w:rsidR="0029458A" w:rsidRDefault="00CE1310" w:rsidP="0029458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92BBA">
        <w:rPr>
          <w:sz w:val="26"/>
          <w:szCs w:val="26"/>
        </w:rPr>
        <w:t xml:space="preserve">                                         </w:t>
      </w:r>
      <w:r w:rsidR="00D473FD">
        <w:rPr>
          <w:sz w:val="26"/>
          <w:szCs w:val="26"/>
        </w:rPr>
        <w:t xml:space="preserve">     </w:t>
      </w:r>
    </w:p>
    <w:p w:rsidR="00CE1310" w:rsidRPr="00992BBA" w:rsidRDefault="00D473FD" w:rsidP="0029458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CE1310" w:rsidRPr="00992BBA">
        <w:rPr>
          <w:sz w:val="26"/>
          <w:szCs w:val="26"/>
        </w:rPr>
        <w:t>Приложение 1</w:t>
      </w:r>
    </w:p>
    <w:p w:rsidR="00CE1310" w:rsidRPr="00992BBA" w:rsidRDefault="00CE1310" w:rsidP="00CE131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92BBA">
        <w:rPr>
          <w:sz w:val="26"/>
          <w:szCs w:val="26"/>
        </w:rPr>
        <w:t xml:space="preserve">                                                                       к постановлению</w:t>
      </w:r>
    </w:p>
    <w:p w:rsidR="00CE1310" w:rsidRDefault="00CE1310" w:rsidP="00CE131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92BBA">
        <w:rPr>
          <w:sz w:val="26"/>
          <w:szCs w:val="26"/>
        </w:rPr>
        <w:t xml:space="preserve">                                                                       главы </w:t>
      </w:r>
      <w:r w:rsidR="00630973">
        <w:rPr>
          <w:sz w:val="26"/>
          <w:szCs w:val="26"/>
        </w:rPr>
        <w:t xml:space="preserve">сельского поселения </w:t>
      </w:r>
    </w:p>
    <w:p w:rsidR="00630973" w:rsidRPr="00992BBA" w:rsidRDefault="00404C42" w:rsidP="00CE131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Старокамышлинский</w:t>
      </w:r>
      <w:proofErr w:type="spellEnd"/>
      <w:r w:rsidR="00630973">
        <w:rPr>
          <w:sz w:val="26"/>
          <w:szCs w:val="26"/>
        </w:rPr>
        <w:t xml:space="preserve"> сельсовет</w:t>
      </w:r>
    </w:p>
    <w:p w:rsidR="00CE1310" w:rsidRPr="00992BBA" w:rsidRDefault="00CE1310" w:rsidP="00CE131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92BBA">
        <w:rPr>
          <w:sz w:val="26"/>
          <w:szCs w:val="26"/>
        </w:rPr>
        <w:t xml:space="preserve">                                                      муниципального района</w:t>
      </w:r>
    </w:p>
    <w:p w:rsidR="00CE1310" w:rsidRPr="00992BBA" w:rsidRDefault="00CE1310" w:rsidP="00CE131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92BBA">
        <w:rPr>
          <w:sz w:val="26"/>
          <w:szCs w:val="26"/>
        </w:rPr>
        <w:t xml:space="preserve">                                                         </w:t>
      </w:r>
      <w:proofErr w:type="spellStart"/>
      <w:r w:rsidRPr="00992BBA">
        <w:rPr>
          <w:sz w:val="26"/>
          <w:szCs w:val="26"/>
        </w:rPr>
        <w:t>Кушнаренковский</w:t>
      </w:r>
      <w:proofErr w:type="spellEnd"/>
      <w:r w:rsidRPr="00992BBA">
        <w:rPr>
          <w:sz w:val="26"/>
          <w:szCs w:val="26"/>
        </w:rPr>
        <w:t xml:space="preserve">   район </w:t>
      </w:r>
    </w:p>
    <w:p w:rsidR="00CE1310" w:rsidRPr="00992BBA" w:rsidRDefault="00CE1310" w:rsidP="00CE131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92BBA">
        <w:rPr>
          <w:sz w:val="26"/>
          <w:szCs w:val="26"/>
        </w:rPr>
        <w:t xml:space="preserve">                                                         Республики Башкортостан</w:t>
      </w:r>
    </w:p>
    <w:p w:rsidR="00CE1310" w:rsidRPr="00992BBA" w:rsidRDefault="00CE1310" w:rsidP="00CE131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92BBA">
        <w:rPr>
          <w:sz w:val="26"/>
          <w:szCs w:val="26"/>
        </w:rPr>
        <w:t xml:space="preserve">                                  </w:t>
      </w:r>
      <w:r w:rsidR="00C43B49">
        <w:rPr>
          <w:sz w:val="26"/>
          <w:szCs w:val="26"/>
        </w:rPr>
        <w:t xml:space="preserve">                         от « 21»  марта </w:t>
      </w:r>
      <w:r w:rsidRPr="00992BBA">
        <w:rPr>
          <w:sz w:val="26"/>
          <w:szCs w:val="26"/>
        </w:rPr>
        <w:t>2017 г.</w:t>
      </w:r>
    </w:p>
    <w:p w:rsidR="00CE1310" w:rsidRPr="00992BBA" w:rsidRDefault="00CE1310" w:rsidP="00CE131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92BBA">
        <w:rPr>
          <w:sz w:val="26"/>
          <w:szCs w:val="26"/>
        </w:rPr>
        <w:t xml:space="preserve">                   </w:t>
      </w:r>
      <w:r w:rsidR="00C43B49">
        <w:rPr>
          <w:sz w:val="26"/>
          <w:szCs w:val="26"/>
        </w:rPr>
        <w:t xml:space="preserve">                 № 31</w:t>
      </w:r>
    </w:p>
    <w:p w:rsidR="00CE1310" w:rsidRPr="00992BBA" w:rsidRDefault="00CE1310" w:rsidP="00CE131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E1310" w:rsidRPr="00992BBA" w:rsidRDefault="00CE1310" w:rsidP="00CE131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E1310" w:rsidRPr="000443D4" w:rsidRDefault="00CE1310" w:rsidP="00CE131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bookmarkStart w:id="2" w:name="Par29"/>
      <w:bookmarkEnd w:id="2"/>
      <w:r w:rsidRPr="000443D4">
        <w:rPr>
          <w:b/>
          <w:bCs/>
          <w:sz w:val="24"/>
          <w:szCs w:val="24"/>
        </w:rPr>
        <w:t>ПРАВИЛА</w:t>
      </w:r>
    </w:p>
    <w:p w:rsidR="00CE1310" w:rsidRPr="000443D4" w:rsidRDefault="00CE1310" w:rsidP="00CE131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0443D4">
        <w:rPr>
          <w:b/>
          <w:bCs/>
          <w:sz w:val="24"/>
          <w:szCs w:val="24"/>
        </w:rPr>
        <w:t xml:space="preserve">определения требований к отдельным видам  товаров, работ, услуг </w:t>
      </w:r>
      <w:proofErr w:type="gramStart"/>
      <w:r w:rsidRPr="000443D4">
        <w:rPr>
          <w:b/>
          <w:bCs/>
          <w:sz w:val="24"/>
          <w:szCs w:val="24"/>
        </w:rPr>
        <w:t xml:space="preserve">( </w:t>
      </w:r>
      <w:proofErr w:type="gramEnd"/>
      <w:r w:rsidRPr="000443D4">
        <w:rPr>
          <w:b/>
          <w:bCs/>
          <w:sz w:val="24"/>
          <w:szCs w:val="24"/>
        </w:rPr>
        <w:t>в том числе предельным ценам товаров, работ, услуг), закупаемым муниципальным органом и подведомственными ему казенными и бюджетными учреждениями</w:t>
      </w:r>
    </w:p>
    <w:p w:rsidR="00CE1310" w:rsidRPr="000443D4" w:rsidRDefault="00CE1310" w:rsidP="00CE131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E1310" w:rsidRPr="000443D4" w:rsidRDefault="00CE1310" w:rsidP="00CE13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3D4">
        <w:rPr>
          <w:sz w:val="24"/>
          <w:szCs w:val="24"/>
        </w:rPr>
        <w:t xml:space="preserve">1. Настоящие Правила устанавливают порядок определения требований к отдельным видам товаров, работ, услуг (в том числе предельным ценам товаров, работ, услуг), закупаемых муниципальным органом и подведомственными ему казенными и бюджетными учреждениями, для обеспечения нужд </w:t>
      </w:r>
      <w:r w:rsidR="00404C42">
        <w:rPr>
          <w:sz w:val="24"/>
          <w:szCs w:val="24"/>
        </w:rPr>
        <w:t xml:space="preserve">сельского поселения </w:t>
      </w:r>
      <w:proofErr w:type="spellStart"/>
      <w:r w:rsidR="00404C42">
        <w:rPr>
          <w:sz w:val="26"/>
          <w:szCs w:val="26"/>
        </w:rPr>
        <w:t>Старокамышлинский</w:t>
      </w:r>
      <w:proofErr w:type="spellEnd"/>
      <w:r w:rsidR="00630973">
        <w:rPr>
          <w:sz w:val="24"/>
          <w:szCs w:val="24"/>
        </w:rPr>
        <w:t xml:space="preserve"> сельсовет </w:t>
      </w:r>
      <w:r w:rsidRPr="000443D4">
        <w:rPr>
          <w:sz w:val="24"/>
          <w:szCs w:val="24"/>
        </w:rPr>
        <w:t xml:space="preserve">муниципального района </w:t>
      </w:r>
      <w:proofErr w:type="spellStart"/>
      <w:r w:rsidRPr="000443D4">
        <w:rPr>
          <w:sz w:val="24"/>
          <w:szCs w:val="24"/>
        </w:rPr>
        <w:t>Кушнаренковский</w:t>
      </w:r>
      <w:proofErr w:type="spellEnd"/>
      <w:r w:rsidRPr="000443D4">
        <w:rPr>
          <w:sz w:val="24"/>
          <w:szCs w:val="24"/>
        </w:rPr>
        <w:t xml:space="preserve">  район Республики Башкортостан.</w:t>
      </w:r>
    </w:p>
    <w:p w:rsidR="00CE1310" w:rsidRPr="000443D4" w:rsidRDefault="00CE1310" w:rsidP="00CE13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3D4">
        <w:rPr>
          <w:sz w:val="24"/>
          <w:szCs w:val="24"/>
        </w:rPr>
        <w:t>2.Правила предусматривают:</w:t>
      </w:r>
    </w:p>
    <w:p w:rsidR="00CE1310" w:rsidRPr="000443D4" w:rsidRDefault="00CE1310" w:rsidP="00CE131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0443D4">
        <w:rPr>
          <w:sz w:val="24"/>
          <w:szCs w:val="24"/>
        </w:rPr>
        <w:t>а)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и (или) обязанность муниципального органа устанавливать значения указанных свойств и характеристик (далее – обязательный перечень), указанный в таблице 1 к Правилам;</w:t>
      </w:r>
      <w:proofErr w:type="gramEnd"/>
    </w:p>
    <w:p w:rsidR="00CE1310" w:rsidRPr="000443D4" w:rsidRDefault="00CE1310" w:rsidP="00CE1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D4">
        <w:rPr>
          <w:rFonts w:ascii="Times New Roman" w:hAnsi="Times New Roman" w:cs="Times New Roman"/>
          <w:sz w:val="24"/>
          <w:szCs w:val="24"/>
        </w:rPr>
        <w:t>б) формирование, ведение и форму ведомственного перечня отдельных видов товаров,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– ведомственный перечень), указанного в таблице 2 к Правилам;</w:t>
      </w:r>
    </w:p>
    <w:p w:rsidR="00CE1310" w:rsidRPr="000443D4" w:rsidRDefault="00CE1310" w:rsidP="00CE131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443D4">
        <w:rPr>
          <w:sz w:val="24"/>
          <w:szCs w:val="24"/>
        </w:rPr>
        <w:t>в) применение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перечня.</w:t>
      </w:r>
    </w:p>
    <w:p w:rsidR="00CE1310" w:rsidRPr="000443D4" w:rsidRDefault="00CE1310" w:rsidP="00CE131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443D4">
        <w:rPr>
          <w:sz w:val="24"/>
          <w:szCs w:val="24"/>
        </w:rPr>
        <w:t>3.Ведомственный перечень составляется на основании обязательного перечня.</w:t>
      </w:r>
    </w:p>
    <w:p w:rsidR="00CE1310" w:rsidRPr="000443D4" w:rsidRDefault="00CE1310" w:rsidP="00CE1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D4">
        <w:rPr>
          <w:rFonts w:ascii="Times New Roman" w:hAnsi="Times New Roman" w:cs="Times New Roman"/>
          <w:sz w:val="24"/>
          <w:szCs w:val="24"/>
        </w:rPr>
        <w:t>4.Ведомственный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вида товаров, работ, услуг:</w:t>
      </w:r>
    </w:p>
    <w:p w:rsidR="00CE1310" w:rsidRPr="000443D4" w:rsidRDefault="00CE1310" w:rsidP="00CE1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D4">
        <w:rPr>
          <w:rFonts w:ascii="Times New Roman" w:hAnsi="Times New Roman" w:cs="Times New Roman"/>
          <w:sz w:val="24"/>
          <w:szCs w:val="24"/>
        </w:rPr>
        <w:t>а) потребительские свойства (в том числе качество и иные характеристики);</w:t>
      </w:r>
    </w:p>
    <w:p w:rsidR="00CE1310" w:rsidRPr="000443D4" w:rsidRDefault="00CE1310" w:rsidP="00CE1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D4">
        <w:rPr>
          <w:rFonts w:ascii="Times New Roman" w:hAnsi="Times New Roman" w:cs="Times New Roman"/>
          <w:sz w:val="24"/>
          <w:szCs w:val="24"/>
        </w:rPr>
        <w:t>б) иные характеристики (свойства), не являющиеся потребительскими свойствами;</w:t>
      </w:r>
    </w:p>
    <w:p w:rsidR="00CE1310" w:rsidRPr="000443D4" w:rsidRDefault="00CE1310" w:rsidP="00CE1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D4">
        <w:rPr>
          <w:rFonts w:ascii="Times New Roman" w:hAnsi="Times New Roman" w:cs="Times New Roman"/>
          <w:sz w:val="24"/>
          <w:szCs w:val="24"/>
        </w:rPr>
        <w:t xml:space="preserve">в) предельные цены товаров, работ, услуг. </w:t>
      </w:r>
    </w:p>
    <w:p w:rsidR="00CE1310" w:rsidRPr="000443D4" w:rsidRDefault="00CE1310" w:rsidP="00CE1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D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443D4">
        <w:rPr>
          <w:rFonts w:ascii="Times New Roman" w:hAnsi="Times New Roman" w:cs="Times New Roman"/>
          <w:sz w:val="24"/>
          <w:szCs w:val="24"/>
        </w:rPr>
        <w:t>Муниципальный орган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(свойств), в том числе предельные цены товаров, работ, услуг, но не выше установленных законодательством регулируемых цен (тарифов).</w:t>
      </w:r>
      <w:proofErr w:type="gramEnd"/>
    </w:p>
    <w:p w:rsidR="00CE1310" w:rsidRPr="000443D4" w:rsidRDefault="00CE1310" w:rsidP="00CE131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3" w:name="P51"/>
      <w:bookmarkEnd w:id="3"/>
      <w:r w:rsidRPr="000443D4">
        <w:rPr>
          <w:sz w:val="24"/>
          <w:szCs w:val="24"/>
        </w:rPr>
        <w:t>6.Отдельные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p w:rsidR="00CE1310" w:rsidRPr="000443D4" w:rsidRDefault="00CE1310" w:rsidP="00CE13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443D4">
        <w:rPr>
          <w:sz w:val="24"/>
          <w:szCs w:val="24"/>
        </w:rPr>
        <w:t xml:space="preserve">а)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нужд </w:t>
      </w:r>
      <w:r w:rsidR="00404C42">
        <w:rPr>
          <w:sz w:val="24"/>
          <w:szCs w:val="24"/>
        </w:rPr>
        <w:t xml:space="preserve">сельского поселения </w:t>
      </w:r>
      <w:proofErr w:type="spellStart"/>
      <w:r w:rsidR="00404C42">
        <w:rPr>
          <w:sz w:val="26"/>
          <w:szCs w:val="26"/>
        </w:rPr>
        <w:t>Старокамышлинский</w:t>
      </w:r>
      <w:proofErr w:type="spellEnd"/>
      <w:r w:rsidR="00E23C2E">
        <w:rPr>
          <w:sz w:val="24"/>
          <w:szCs w:val="24"/>
        </w:rPr>
        <w:t xml:space="preserve"> сельсовет</w:t>
      </w:r>
      <w:r w:rsidR="00E23C2E" w:rsidRPr="000443D4">
        <w:rPr>
          <w:sz w:val="24"/>
          <w:szCs w:val="24"/>
        </w:rPr>
        <w:t xml:space="preserve"> </w:t>
      </w:r>
      <w:r w:rsidRPr="000443D4">
        <w:rPr>
          <w:sz w:val="24"/>
          <w:szCs w:val="24"/>
        </w:rPr>
        <w:t xml:space="preserve">муниципального района </w:t>
      </w:r>
      <w:proofErr w:type="spellStart"/>
      <w:r w:rsidR="00E23C2E">
        <w:rPr>
          <w:sz w:val="24"/>
          <w:szCs w:val="24"/>
        </w:rPr>
        <w:t>Кушнаренковский</w:t>
      </w:r>
      <w:proofErr w:type="spellEnd"/>
      <w:r w:rsidRPr="000443D4">
        <w:rPr>
          <w:sz w:val="24"/>
          <w:szCs w:val="24"/>
        </w:rPr>
        <w:t xml:space="preserve"> район Республики Башкортостан за отчетный финансовый год в общем объеме расходов муниципального органа и подведомственных ему казенных и бюджетных учреждений  на приобретение товаров, работ, услуг за отчетный финансовый год;</w:t>
      </w:r>
      <w:proofErr w:type="gramEnd"/>
    </w:p>
    <w:p w:rsidR="00CE1310" w:rsidRPr="000443D4" w:rsidRDefault="00CE1310" w:rsidP="00CE131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0443D4">
        <w:rPr>
          <w:sz w:val="24"/>
          <w:szCs w:val="24"/>
        </w:rPr>
        <w:t xml:space="preserve"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нужд </w:t>
      </w:r>
      <w:r w:rsidR="00404C42">
        <w:rPr>
          <w:sz w:val="24"/>
          <w:szCs w:val="24"/>
        </w:rPr>
        <w:t xml:space="preserve">сельского поселения </w:t>
      </w:r>
      <w:proofErr w:type="spellStart"/>
      <w:r w:rsidR="00404C42">
        <w:rPr>
          <w:sz w:val="26"/>
          <w:szCs w:val="26"/>
        </w:rPr>
        <w:t>Старокамышлинский</w:t>
      </w:r>
      <w:proofErr w:type="spellEnd"/>
      <w:r w:rsidR="00E23C2E">
        <w:rPr>
          <w:sz w:val="24"/>
          <w:szCs w:val="24"/>
        </w:rPr>
        <w:t xml:space="preserve"> сельсовет</w:t>
      </w:r>
      <w:r w:rsidR="00E23C2E" w:rsidRPr="000443D4">
        <w:rPr>
          <w:sz w:val="24"/>
          <w:szCs w:val="24"/>
        </w:rPr>
        <w:t xml:space="preserve"> </w:t>
      </w:r>
      <w:r w:rsidRPr="000443D4">
        <w:rPr>
          <w:sz w:val="24"/>
          <w:szCs w:val="24"/>
        </w:rPr>
        <w:t xml:space="preserve">муниципального района </w:t>
      </w:r>
      <w:proofErr w:type="spellStart"/>
      <w:r w:rsidR="00E23C2E">
        <w:rPr>
          <w:sz w:val="24"/>
          <w:szCs w:val="24"/>
        </w:rPr>
        <w:t>Кушнаренковский</w:t>
      </w:r>
      <w:proofErr w:type="spellEnd"/>
      <w:r w:rsidR="00E23C2E">
        <w:rPr>
          <w:sz w:val="24"/>
          <w:szCs w:val="24"/>
        </w:rPr>
        <w:t xml:space="preserve"> </w:t>
      </w:r>
      <w:r w:rsidRPr="000443D4">
        <w:rPr>
          <w:sz w:val="24"/>
          <w:szCs w:val="24"/>
        </w:rPr>
        <w:t xml:space="preserve"> район Республики Башкортостан, заключенных в отчетном финансовом году, в общем количестве заключенных контрактов муниципального органа и подведомственных</w:t>
      </w:r>
      <w:bookmarkStart w:id="4" w:name="_GoBack"/>
      <w:bookmarkEnd w:id="4"/>
      <w:r w:rsidRPr="000443D4">
        <w:rPr>
          <w:sz w:val="24"/>
          <w:szCs w:val="24"/>
        </w:rPr>
        <w:t xml:space="preserve"> ему казенных и бюджетных учреждений на приобретение товаров, работ, услуг заключенных в отчетном финансовом</w:t>
      </w:r>
      <w:proofErr w:type="gramEnd"/>
      <w:r w:rsidRPr="000443D4">
        <w:rPr>
          <w:sz w:val="24"/>
          <w:szCs w:val="24"/>
        </w:rPr>
        <w:t xml:space="preserve"> году.</w:t>
      </w:r>
    </w:p>
    <w:p w:rsidR="00CE1310" w:rsidRPr="000443D4" w:rsidRDefault="00CE1310" w:rsidP="00CE131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443D4">
        <w:rPr>
          <w:sz w:val="24"/>
          <w:szCs w:val="24"/>
        </w:rPr>
        <w:t xml:space="preserve">7.В ведомственном перечне муниципальный орган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0443D4">
          <w:rPr>
            <w:sz w:val="24"/>
            <w:szCs w:val="24"/>
          </w:rPr>
          <w:t xml:space="preserve">пунктом </w:t>
        </w:r>
      </w:hyperlink>
      <w:r w:rsidRPr="000443D4">
        <w:rPr>
          <w:sz w:val="24"/>
          <w:szCs w:val="24"/>
        </w:rPr>
        <w:t>6 Правил.</w:t>
      </w:r>
    </w:p>
    <w:p w:rsidR="00CE1310" w:rsidRPr="000443D4" w:rsidRDefault="00CE1310" w:rsidP="00CE131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443D4">
        <w:rPr>
          <w:sz w:val="24"/>
          <w:szCs w:val="24"/>
        </w:rPr>
        <w:t>8.Значения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E1310" w:rsidRPr="000443D4" w:rsidRDefault="00CE1310" w:rsidP="00CE131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443D4">
        <w:rPr>
          <w:sz w:val="24"/>
          <w:szCs w:val="24"/>
        </w:rPr>
        <w:t xml:space="preserve">с учетом категорий и (или) групп должностей работников муниципального органа и подведомственных ему казенных и бюджетных учреждений, если затраты на их приобретение в соответствии с </w:t>
      </w:r>
      <w:hyperlink r:id="rId9" w:history="1">
        <w:r w:rsidRPr="000443D4">
          <w:rPr>
            <w:sz w:val="24"/>
            <w:szCs w:val="24"/>
          </w:rPr>
          <w:t>требованиями</w:t>
        </w:r>
      </w:hyperlink>
      <w:r w:rsidRPr="000443D4">
        <w:rPr>
          <w:sz w:val="24"/>
          <w:szCs w:val="24"/>
        </w:rPr>
        <w:t xml:space="preserve"> к определению нормативных затрат на обеспечение функций муниципальных органов и подведомственных им казенных учреждений определяются с учетом категорий и (или) групп должностей работников;</w:t>
      </w:r>
    </w:p>
    <w:p w:rsidR="00CE1310" w:rsidRPr="000443D4" w:rsidRDefault="00CE1310" w:rsidP="00CE131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443D4">
        <w:rPr>
          <w:sz w:val="24"/>
          <w:szCs w:val="24"/>
        </w:rPr>
        <w:t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CE1310" w:rsidRPr="000443D4" w:rsidRDefault="00CE1310" w:rsidP="00CE131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443D4">
        <w:rPr>
          <w:sz w:val="24"/>
          <w:szCs w:val="24"/>
        </w:rPr>
        <w:t xml:space="preserve">9.Дополнительно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их кодами в соответствии с Общероссийским </w:t>
      </w:r>
      <w:hyperlink r:id="rId10" w:history="1">
        <w:r w:rsidRPr="000443D4">
          <w:rPr>
            <w:sz w:val="24"/>
            <w:szCs w:val="24"/>
          </w:rPr>
          <w:t>классификатором</w:t>
        </w:r>
      </w:hyperlink>
      <w:r w:rsidRPr="000443D4">
        <w:rPr>
          <w:sz w:val="24"/>
          <w:szCs w:val="24"/>
        </w:rPr>
        <w:t xml:space="preserve"> продукции по видам экономической деятельности.</w:t>
      </w:r>
    </w:p>
    <w:p w:rsidR="00CE1310" w:rsidRPr="000443D4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</w:p>
    <w:p w:rsidR="00CE1310" w:rsidRPr="000443D4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</w:p>
    <w:p w:rsidR="00CE1310" w:rsidRPr="000443D4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</w:p>
    <w:p w:rsidR="00CE1310" w:rsidRPr="000443D4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</w:p>
    <w:p w:rsidR="00CE1310" w:rsidRPr="000443D4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</w:p>
    <w:p w:rsidR="00CE1310" w:rsidRDefault="00CE1310" w:rsidP="00AF24F0">
      <w:pPr>
        <w:jc w:val="both"/>
        <w:rPr>
          <w:sz w:val="26"/>
          <w:szCs w:val="26"/>
        </w:rPr>
        <w:sectPr w:rsidR="00CE1310" w:rsidSect="008A3859">
          <w:headerReference w:type="even" r:id="rId11"/>
          <w:headerReference w:type="default" r:id="rId12"/>
          <w:pgSz w:w="11907" w:h="16840"/>
          <w:pgMar w:top="851" w:right="851" w:bottom="851" w:left="1701" w:header="720" w:footer="720" w:gutter="0"/>
          <w:cols w:space="720"/>
          <w:titlePg/>
          <w:docGrid w:linePitch="272"/>
        </w:sectPr>
      </w:pPr>
    </w:p>
    <w:p w:rsidR="00CE1310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  <w:r w:rsidRPr="00F03295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F03295"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Таблица №1</w:t>
      </w:r>
    </w:p>
    <w:p w:rsidR="00CE1310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3439E">
        <w:rPr>
          <w:sz w:val="24"/>
          <w:szCs w:val="24"/>
        </w:rPr>
        <w:t>к Правилам</w:t>
      </w:r>
      <w:r>
        <w:rPr>
          <w:sz w:val="24"/>
          <w:szCs w:val="24"/>
        </w:rPr>
        <w:t xml:space="preserve"> </w:t>
      </w:r>
      <w:r w:rsidRPr="0003439E">
        <w:rPr>
          <w:sz w:val="24"/>
          <w:szCs w:val="24"/>
        </w:rPr>
        <w:t>определения требований</w:t>
      </w:r>
    </w:p>
    <w:p w:rsidR="00CE1310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3439E">
        <w:rPr>
          <w:sz w:val="24"/>
          <w:szCs w:val="24"/>
        </w:rPr>
        <w:t xml:space="preserve">к отдельным видам  товаров, работ, услуг </w:t>
      </w:r>
    </w:p>
    <w:p w:rsidR="00CE1310" w:rsidRDefault="00CE1310" w:rsidP="00CE1310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3439E">
        <w:rPr>
          <w:sz w:val="24"/>
          <w:szCs w:val="24"/>
        </w:rPr>
        <w:t>(в том числе предельным ценам товаров, работ, услуг),</w:t>
      </w:r>
    </w:p>
    <w:p w:rsidR="00CE1310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3439E">
        <w:rPr>
          <w:sz w:val="24"/>
          <w:szCs w:val="24"/>
        </w:rPr>
        <w:t>закупаемым муниципальным органом</w:t>
      </w:r>
    </w:p>
    <w:p w:rsidR="00CE1310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3439E">
        <w:rPr>
          <w:sz w:val="24"/>
          <w:szCs w:val="24"/>
        </w:rPr>
        <w:t xml:space="preserve">и </w:t>
      </w:r>
      <w:proofErr w:type="gramStart"/>
      <w:r w:rsidRPr="0003439E">
        <w:rPr>
          <w:sz w:val="24"/>
          <w:szCs w:val="24"/>
        </w:rPr>
        <w:t>подведомственными</w:t>
      </w:r>
      <w:proofErr w:type="gramEnd"/>
      <w:r w:rsidRPr="0003439E">
        <w:rPr>
          <w:sz w:val="24"/>
          <w:szCs w:val="24"/>
        </w:rPr>
        <w:t xml:space="preserve"> ему казенными</w:t>
      </w:r>
    </w:p>
    <w:p w:rsidR="00CE1310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3439E">
        <w:rPr>
          <w:sz w:val="24"/>
          <w:szCs w:val="24"/>
        </w:rPr>
        <w:t>и бюджетными учреждениями</w:t>
      </w:r>
    </w:p>
    <w:p w:rsidR="00CE1310" w:rsidRPr="0003439E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</w:p>
    <w:p w:rsidR="00CE1310" w:rsidRPr="00CE1310" w:rsidRDefault="00CE1310" w:rsidP="00CE1310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CE1310">
        <w:rPr>
          <w:b/>
          <w:bCs/>
          <w:sz w:val="24"/>
          <w:szCs w:val="24"/>
        </w:rPr>
        <w:t>ОБЯЗАТЕЛЬНЫЙ ПЕРЕЧЕНЬ</w:t>
      </w:r>
    </w:p>
    <w:p w:rsidR="00CE1310" w:rsidRPr="00CE1310" w:rsidRDefault="00CE1310" w:rsidP="00CE1310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CE1310">
        <w:rPr>
          <w:b/>
          <w:bCs/>
          <w:sz w:val="24"/>
          <w:szCs w:val="24"/>
        </w:rPr>
        <w:t>отдельных видов товаров, работ, услуг, закупаемых муниципальным органом и подведомственными ему казенными и бюджетными учреждениями, в отношении которых  определяются требования к их потребительским свойствам (в том числе качество) и иным характеристикам (в том числе предельные цены товаров, работ, услуг)</w:t>
      </w:r>
    </w:p>
    <w:p w:rsidR="00CE1310" w:rsidRDefault="00CE1310" w:rsidP="00CE1310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CE1310" w:rsidRDefault="00CE1310" w:rsidP="00CE1310">
      <w:pPr>
        <w:widowControl w:val="0"/>
        <w:autoSpaceDE w:val="0"/>
        <w:autoSpaceDN w:val="0"/>
        <w:jc w:val="right"/>
        <w:rPr>
          <w:sz w:val="16"/>
          <w:szCs w:val="16"/>
        </w:rPr>
      </w:pPr>
    </w:p>
    <w:tbl>
      <w:tblPr>
        <w:tblW w:w="49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"/>
        <w:gridCol w:w="202"/>
        <w:gridCol w:w="34"/>
        <w:gridCol w:w="1023"/>
        <w:gridCol w:w="1747"/>
        <w:gridCol w:w="1765"/>
        <w:gridCol w:w="1060"/>
        <w:gridCol w:w="886"/>
        <w:gridCol w:w="956"/>
        <w:gridCol w:w="956"/>
        <w:gridCol w:w="956"/>
        <w:gridCol w:w="959"/>
        <w:gridCol w:w="956"/>
        <w:gridCol w:w="1399"/>
        <w:gridCol w:w="1237"/>
        <w:gridCol w:w="1106"/>
      </w:tblGrid>
      <w:tr w:rsidR="00CE1310" w:rsidRPr="00AB36BE" w:rsidTr="009B6515">
        <w:tc>
          <w:tcPr>
            <w:tcW w:w="76" w:type="pct"/>
            <w:gridSpan w:val="2"/>
            <w:vMerge w:val="restar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№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B36BE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B36BE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AB36BE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6" w:type="pct"/>
            <w:gridSpan w:val="2"/>
            <w:vMerge w:val="restar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rStyle w:val="ad"/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 xml:space="preserve">Код по </w:t>
            </w:r>
            <w:r w:rsidR="009E0C54" w:rsidRPr="00AB36BE">
              <w:rPr>
                <w:sz w:val="16"/>
                <w:szCs w:val="16"/>
              </w:rPr>
              <w:fldChar w:fldCharType="begin"/>
            </w:r>
            <w:r w:rsidRPr="00AB36BE">
              <w:rPr>
                <w:sz w:val="16"/>
                <w:szCs w:val="16"/>
              </w:rPr>
              <w:instrText xml:space="preserve"> HYPERLINK "consultantplus://offline/ref=F1CD5B50348981D1DCA8F276C2F9B9023BFE633DA5BFC2AE610B1C386Eg8U8H" </w:instrText>
            </w:r>
            <w:r w:rsidR="009E0C54" w:rsidRPr="00AB36BE">
              <w:rPr>
                <w:sz w:val="16"/>
                <w:szCs w:val="16"/>
              </w:rPr>
              <w:fldChar w:fldCharType="separate"/>
            </w:r>
            <w:r w:rsidRPr="00AB36BE">
              <w:rPr>
                <w:rStyle w:val="ad"/>
                <w:b/>
                <w:bCs/>
                <w:sz w:val="16"/>
                <w:szCs w:val="16"/>
              </w:rPr>
              <w:t>ОКПД</w:t>
            </w:r>
            <w:hyperlink r:id="rId13" w:history="1">
              <w:r w:rsidRPr="00AB36BE">
                <w:rPr>
                  <w:rStyle w:val="ad"/>
                  <w:b/>
                  <w:bCs/>
                  <w:sz w:val="16"/>
                  <w:szCs w:val="16"/>
                </w:rPr>
                <w:t>&lt;**&gt;</w:t>
              </w:r>
            </w:hyperlink>
          </w:p>
          <w:p w:rsidR="00CE1310" w:rsidRPr="00AB36BE" w:rsidRDefault="009E0C54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fldChar w:fldCharType="end"/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vMerge w:val="restar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4006" w:type="pct"/>
            <w:gridSpan w:val="11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&lt;*&gt; отдельных видов товаров, работ, услуг</w:t>
            </w:r>
          </w:p>
        </w:tc>
      </w:tr>
      <w:tr w:rsidR="00CE1310" w:rsidRPr="00AB36BE" w:rsidTr="009B6515">
        <w:trPr>
          <w:trHeight w:val="249"/>
        </w:trPr>
        <w:tc>
          <w:tcPr>
            <w:tcW w:w="76" w:type="pct"/>
            <w:gridSpan w:val="2"/>
            <w:vMerge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Merge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pct"/>
            <w:vMerge w:val="restar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Характеристика</w:t>
            </w:r>
          </w:p>
        </w:tc>
        <w:tc>
          <w:tcPr>
            <w:tcW w:w="637" w:type="pct"/>
            <w:gridSpan w:val="2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2791" w:type="pct"/>
            <w:gridSpan w:val="8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Значение характеристики</w:t>
            </w:r>
          </w:p>
        </w:tc>
      </w:tr>
      <w:tr w:rsidR="00CE1310" w:rsidRPr="00AB36BE" w:rsidTr="009B6515">
        <w:trPr>
          <w:trHeight w:val="229"/>
        </w:trPr>
        <w:tc>
          <w:tcPr>
            <w:tcW w:w="76" w:type="pct"/>
            <w:gridSpan w:val="2"/>
            <w:vMerge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Merge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pct"/>
            <w:vMerge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 xml:space="preserve">Код по </w:t>
            </w:r>
            <w:hyperlink r:id="rId14" w:history="1">
              <w:r w:rsidRPr="00AB36BE">
                <w:rPr>
                  <w:rStyle w:val="ad"/>
                  <w:b/>
                  <w:bCs/>
                  <w:sz w:val="16"/>
                  <w:szCs w:val="16"/>
                </w:rPr>
                <w:t xml:space="preserve">ОКЕИ </w:t>
              </w:r>
            </w:hyperlink>
          </w:p>
        </w:tc>
        <w:tc>
          <w:tcPr>
            <w:tcW w:w="290" w:type="pct"/>
            <w:vMerge w:val="restar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024" w:type="pct"/>
            <w:gridSpan w:val="6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Должности муниципальной </w:t>
            </w:r>
            <w:r w:rsidRPr="00AB36BE">
              <w:rPr>
                <w:b/>
                <w:bCs/>
                <w:sz w:val="16"/>
                <w:szCs w:val="16"/>
              </w:rPr>
              <w:t>службы</w:t>
            </w:r>
          </w:p>
        </w:tc>
        <w:tc>
          <w:tcPr>
            <w:tcW w:w="405" w:type="pct"/>
            <w:vMerge w:val="restar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Руководители муниципальных казенных и бюджетных учреждений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Сотрудники муниципальных казенных и бюджетных учреждений за исключением руководителей муниципальных казенных и бюджетных учреждений</w:t>
            </w:r>
          </w:p>
        </w:tc>
      </w:tr>
      <w:tr w:rsidR="00CE1310" w:rsidRPr="00AB36BE" w:rsidTr="009B6515">
        <w:trPr>
          <w:trHeight w:val="2398"/>
        </w:trPr>
        <w:tc>
          <w:tcPr>
            <w:tcW w:w="76" w:type="pct"/>
            <w:gridSpan w:val="2"/>
            <w:vMerge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Merge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pct"/>
            <w:vMerge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Высшая</w:t>
            </w: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Главная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Ведущая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Старшая</w:t>
            </w: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Младшая</w:t>
            </w:r>
          </w:p>
        </w:tc>
        <w:tc>
          <w:tcPr>
            <w:tcW w:w="458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Лица, замещающие должности служащих</w:t>
            </w:r>
          </w:p>
        </w:tc>
        <w:tc>
          <w:tcPr>
            <w:tcW w:w="405" w:type="pct"/>
            <w:vMerge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Merge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E1310" w:rsidRPr="00AB36BE" w:rsidTr="009B6515">
        <w:tc>
          <w:tcPr>
            <w:tcW w:w="76" w:type="pct"/>
            <w:gridSpan w:val="2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1</w:t>
            </w:r>
          </w:p>
        </w:tc>
        <w:tc>
          <w:tcPr>
            <w:tcW w:w="346" w:type="pct"/>
            <w:gridSpan w:val="2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26.20.11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578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AB36BE">
              <w:rPr>
                <w:b/>
                <w:bCs/>
                <w:sz w:val="16"/>
                <w:szCs w:val="16"/>
              </w:rPr>
              <w:t>Wi-Fi</w:t>
            </w:r>
            <w:proofErr w:type="spellEnd"/>
            <w:r w:rsidRPr="00AB36B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B36BE">
              <w:rPr>
                <w:b/>
                <w:bCs/>
                <w:sz w:val="16"/>
                <w:szCs w:val="16"/>
              </w:rPr>
              <w:t>Bluetooth</w:t>
            </w:r>
            <w:proofErr w:type="spellEnd"/>
            <w:r w:rsidRPr="00AB36BE">
              <w:rPr>
                <w:b/>
                <w:bCs/>
                <w:sz w:val="16"/>
                <w:szCs w:val="16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предельная цена </w:t>
            </w:r>
            <w:hyperlink r:id="rId15" w:history="1">
              <w:r w:rsidRPr="00AB36BE">
                <w:rPr>
                  <w:rStyle w:val="ad"/>
                  <w:b/>
                  <w:bCs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347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  <w:tr w:rsidR="00CE1310" w:rsidRPr="00AB36BE" w:rsidTr="009B6515">
        <w:trPr>
          <w:gridBefore w:val="1"/>
          <w:wBefore w:w="11" w:type="pct"/>
        </w:trPr>
        <w:tc>
          <w:tcPr>
            <w:tcW w:w="76" w:type="pct"/>
            <w:gridSpan w:val="2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2</w:t>
            </w:r>
          </w:p>
        </w:tc>
        <w:tc>
          <w:tcPr>
            <w:tcW w:w="335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26.20.15</w:t>
            </w:r>
          </w:p>
        </w:tc>
        <w:tc>
          <w:tcPr>
            <w:tcW w:w="572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B36BE">
              <w:rPr>
                <w:sz w:val="16"/>
                <w:szCs w:val="16"/>
              </w:rPr>
              <w:t>ств дл</w:t>
            </w:r>
            <w:proofErr w:type="gramEnd"/>
            <w:r w:rsidRPr="00AB36BE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Пояснения по требуемой продукции: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компьютеры персональные настольные, рабочие станции вывода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proofErr w:type="gramStart"/>
            <w:r w:rsidRPr="00AB36BE">
              <w:rPr>
                <w:b/>
                <w:bCs/>
                <w:sz w:val="16"/>
                <w:szCs w:val="16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 </w:t>
            </w:r>
            <w:hyperlink r:id="rId16" w:history="1">
              <w:r w:rsidRPr="00AB36BE">
                <w:rPr>
                  <w:rStyle w:val="ad"/>
                  <w:b/>
                  <w:bCs/>
                  <w:sz w:val="16"/>
                  <w:szCs w:val="16"/>
                </w:rPr>
                <w:t>&lt;***&gt;</w:t>
              </w:r>
            </w:hyperlink>
            <w:proofErr w:type="gramEnd"/>
          </w:p>
        </w:tc>
        <w:tc>
          <w:tcPr>
            <w:tcW w:w="347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  <w:tr w:rsidR="00CE1310" w:rsidRPr="00AB36BE" w:rsidTr="009B6515">
        <w:trPr>
          <w:gridBefore w:val="1"/>
          <w:wBefore w:w="11" w:type="pct"/>
        </w:trPr>
        <w:tc>
          <w:tcPr>
            <w:tcW w:w="76" w:type="pct"/>
            <w:gridSpan w:val="2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3</w:t>
            </w:r>
          </w:p>
        </w:tc>
        <w:tc>
          <w:tcPr>
            <w:tcW w:w="335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26.20.16</w:t>
            </w:r>
          </w:p>
        </w:tc>
        <w:tc>
          <w:tcPr>
            <w:tcW w:w="572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78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  <w:hyperlink r:id="rId17" w:history="1">
              <w:r w:rsidRPr="00AB36BE">
                <w:rPr>
                  <w:rStyle w:val="ad"/>
                  <w:b/>
                  <w:bCs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347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  <w:tr w:rsidR="00CE1310" w:rsidRPr="00AB36BE" w:rsidTr="009B6515">
        <w:trPr>
          <w:gridBefore w:val="1"/>
          <w:wBefore w:w="11" w:type="pct"/>
        </w:trPr>
        <w:tc>
          <w:tcPr>
            <w:tcW w:w="76" w:type="pct"/>
            <w:gridSpan w:val="2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4</w:t>
            </w:r>
          </w:p>
        </w:tc>
        <w:tc>
          <w:tcPr>
            <w:tcW w:w="335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26.30.22</w:t>
            </w:r>
          </w:p>
        </w:tc>
        <w:tc>
          <w:tcPr>
            <w:tcW w:w="572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Аппараты телефонные для сотовых сетей связи или для прочих беспроводных сетей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578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proofErr w:type="gramStart"/>
            <w:r w:rsidRPr="00AB36BE">
              <w:rPr>
                <w:b/>
                <w:bCs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AB36BE">
              <w:rPr>
                <w:b/>
                <w:bCs/>
                <w:sz w:val="16"/>
                <w:szCs w:val="16"/>
              </w:rPr>
              <w:t>Wi-Fi</w:t>
            </w:r>
            <w:proofErr w:type="spellEnd"/>
            <w:r w:rsidRPr="00AB36B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B36BE">
              <w:rPr>
                <w:b/>
                <w:bCs/>
                <w:sz w:val="16"/>
                <w:szCs w:val="16"/>
              </w:rPr>
              <w:t>Bluetooth</w:t>
            </w:r>
            <w:proofErr w:type="spellEnd"/>
            <w:r w:rsidRPr="00AB36BE">
              <w:rPr>
                <w:b/>
                <w:bCs/>
                <w:sz w:val="16"/>
                <w:szCs w:val="16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 </w:t>
            </w:r>
            <w:hyperlink r:id="rId18" w:history="1">
              <w:r w:rsidRPr="00AB36BE">
                <w:rPr>
                  <w:rStyle w:val="ad"/>
                  <w:b/>
                  <w:bCs/>
                  <w:sz w:val="16"/>
                  <w:szCs w:val="16"/>
                </w:rPr>
                <w:t>&lt;***&gt;</w:t>
              </w:r>
            </w:hyperlink>
            <w:proofErr w:type="gramEnd"/>
          </w:p>
        </w:tc>
        <w:tc>
          <w:tcPr>
            <w:tcW w:w="347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383</w:t>
            </w:r>
          </w:p>
        </w:tc>
        <w:tc>
          <w:tcPr>
            <w:tcW w:w="290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рубль</w:t>
            </w: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предельная цена: не более 15 тыс.</w:t>
            </w: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предельная цена: не более 15 тыс.</w:t>
            </w: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 xml:space="preserve">предельная цена: не более 15 </w:t>
            </w:r>
            <w:proofErr w:type="spellStart"/>
            <w:proofErr w:type="gramStart"/>
            <w:r w:rsidRPr="00AB36BE">
              <w:rPr>
                <w:sz w:val="16"/>
                <w:szCs w:val="16"/>
              </w:rPr>
              <w:t>тыс</w:t>
            </w:r>
            <w:proofErr w:type="spellEnd"/>
            <w:proofErr w:type="gramEnd"/>
          </w:p>
        </w:tc>
        <w:tc>
          <w:tcPr>
            <w:tcW w:w="362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  <w:tr w:rsidR="00CE1310" w:rsidRPr="00AB36BE" w:rsidTr="009B6515">
        <w:trPr>
          <w:gridBefore w:val="1"/>
          <w:wBefore w:w="11" w:type="pct"/>
        </w:trPr>
        <w:tc>
          <w:tcPr>
            <w:tcW w:w="76" w:type="pct"/>
            <w:gridSpan w:val="2"/>
            <w:vMerge w:val="restar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5</w:t>
            </w:r>
          </w:p>
        </w:tc>
        <w:tc>
          <w:tcPr>
            <w:tcW w:w="335" w:type="pct"/>
            <w:vMerge w:val="restar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0D0977">
              <w:rPr>
                <w:b/>
                <w:bCs/>
                <w:sz w:val="16"/>
                <w:szCs w:val="16"/>
              </w:rPr>
              <w:t>29.10.2</w:t>
            </w:r>
          </w:p>
        </w:tc>
        <w:tc>
          <w:tcPr>
            <w:tcW w:w="572" w:type="pct"/>
            <w:vMerge w:val="restar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D0977">
              <w:rPr>
                <w:sz w:val="16"/>
                <w:szCs w:val="16"/>
              </w:rPr>
              <w:t xml:space="preserve">Автомобили легковые </w:t>
            </w:r>
            <w:hyperlink r:id="rId19" w:history="1">
              <w:r w:rsidRPr="000D0977">
                <w:rPr>
                  <w:rStyle w:val="ad"/>
                  <w:b/>
                  <w:bCs/>
                  <w:sz w:val="16"/>
                  <w:szCs w:val="16"/>
                </w:rPr>
                <w:t>&lt;****&gt;</w:t>
              </w:r>
            </w:hyperlink>
          </w:p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D0977">
              <w:rPr>
                <w:sz w:val="16"/>
                <w:szCs w:val="16"/>
              </w:rPr>
              <w:t xml:space="preserve">Пояснения по требуемой продукции: служебные легковые автомобили для транспортного обеспечения работников муниципального органа и  подведомственных ему казенных и бюджетных учреждений </w:t>
            </w:r>
          </w:p>
        </w:tc>
        <w:tc>
          <w:tcPr>
            <w:tcW w:w="578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0D0977">
              <w:rPr>
                <w:b/>
                <w:bCs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347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0D0977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290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0D0977">
              <w:rPr>
                <w:b/>
                <w:bCs/>
                <w:sz w:val="16"/>
                <w:szCs w:val="16"/>
              </w:rPr>
              <w:t>лошадиная сила</w:t>
            </w:r>
          </w:p>
        </w:tc>
        <w:tc>
          <w:tcPr>
            <w:tcW w:w="313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D0977">
              <w:rPr>
                <w:sz w:val="16"/>
                <w:szCs w:val="16"/>
              </w:rPr>
              <w:t>мощность двигателя: не более 250</w:t>
            </w:r>
          </w:p>
        </w:tc>
        <w:tc>
          <w:tcPr>
            <w:tcW w:w="313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D0977">
              <w:rPr>
                <w:sz w:val="16"/>
                <w:szCs w:val="16"/>
              </w:rPr>
              <w:t>мощность двигателя: не более 150</w:t>
            </w:r>
          </w:p>
        </w:tc>
        <w:tc>
          <w:tcPr>
            <w:tcW w:w="313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D0977">
              <w:rPr>
                <w:sz w:val="16"/>
                <w:szCs w:val="16"/>
              </w:rPr>
              <w:t>мощность двигателя: не более 120</w:t>
            </w:r>
          </w:p>
        </w:tc>
        <w:tc>
          <w:tcPr>
            <w:tcW w:w="314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D0977">
              <w:rPr>
                <w:sz w:val="16"/>
                <w:szCs w:val="16"/>
              </w:rPr>
              <w:t>мощность двигателя: не более 120</w:t>
            </w:r>
          </w:p>
        </w:tc>
        <w:tc>
          <w:tcPr>
            <w:tcW w:w="313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D0977">
              <w:rPr>
                <w:sz w:val="16"/>
                <w:szCs w:val="16"/>
              </w:rPr>
              <w:t>мощность двигателя: не более 120</w:t>
            </w:r>
          </w:p>
        </w:tc>
        <w:tc>
          <w:tcPr>
            <w:tcW w:w="458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D0977">
              <w:rPr>
                <w:sz w:val="16"/>
                <w:szCs w:val="16"/>
              </w:rPr>
              <w:t>мощность двигателя: не более 120</w:t>
            </w:r>
          </w:p>
        </w:tc>
        <w:tc>
          <w:tcPr>
            <w:tcW w:w="362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  <w:tr w:rsidR="00CE1310" w:rsidRPr="00AB36BE" w:rsidTr="009B6515">
        <w:trPr>
          <w:gridBefore w:val="1"/>
          <w:wBefore w:w="11" w:type="pct"/>
        </w:trPr>
        <w:tc>
          <w:tcPr>
            <w:tcW w:w="76" w:type="pct"/>
            <w:gridSpan w:val="2"/>
            <w:vMerge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47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D0977">
              <w:rPr>
                <w:sz w:val="16"/>
                <w:szCs w:val="16"/>
              </w:rPr>
              <w:t>383</w:t>
            </w:r>
          </w:p>
        </w:tc>
        <w:tc>
          <w:tcPr>
            <w:tcW w:w="290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D0977">
              <w:rPr>
                <w:sz w:val="16"/>
                <w:szCs w:val="16"/>
              </w:rPr>
              <w:t>рубль</w:t>
            </w:r>
          </w:p>
        </w:tc>
        <w:tc>
          <w:tcPr>
            <w:tcW w:w="313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D0977">
              <w:rPr>
                <w:sz w:val="16"/>
                <w:szCs w:val="16"/>
              </w:rPr>
              <w:t>предельная цена: не более 1200 тыс.</w:t>
            </w:r>
          </w:p>
        </w:tc>
        <w:tc>
          <w:tcPr>
            <w:tcW w:w="313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D0977">
              <w:rPr>
                <w:sz w:val="16"/>
                <w:szCs w:val="16"/>
              </w:rPr>
              <w:t>предельная цена: не более    900  тыс.</w:t>
            </w:r>
          </w:p>
        </w:tc>
        <w:tc>
          <w:tcPr>
            <w:tcW w:w="313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D0977">
              <w:rPr>
                <w:sz w:val="16"/>
                <w:szCs w:val="16"/>
              </w:rPr>
              <w:t>предельная цена: не более 700 тыс.</w:t>
            </w:r>
          </w:p>
        </w:tc>
        <w:tc>
          <w:tcPr>
            <w:tcW w:w="314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D0977">
              <w:rPr>
                <w:sz w:val="16"/>
                <w:szCs w:val="16"/>
              </w:rPr>
              <w:t>предельная цена: не более 600 тыс.</w:t>
            </w:r>
          </w:p>
        </w:tc>
        <w:tc>
          <w:tcPr>
            <w:tcW w:w="313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D0977">
              <w:rPr>
                <w:sz w:val="16"/>
                <w:szCs w:val="16"/>
              </w:rPr>
              <w:t>предельная цена: не более 500 тыс.</w:t>
            </w:r>
          </w:p>
        </w:tc>
        <w:tc>
          <w:tcPr>
            <w:tcW w:w="458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D0977">
              <w:rPr>
                <w:sz w:val="16"/>
                <w:szCs w:val="16"/>
              </w:rPr>
              <w:t>предельная цена: не более 700  тыс.</w:t>
            </w:r>
          </w:p>
        </w:tc>
        <w:tc>
          <w:tcPr>
            <w:tcW w:w="362" w:type="pct"/>
          </w:tcPr>
          <w:p w:rsidR="00CE1310" w:rsidRPr="000D0977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  <w:tr w:rsidR="00CE1310" w:rsidRPr="00AB36BE" w:rsidTr="009B6515">
        <w:trPr>
          <w:gridBefore w:val="1"/>
          <w:wBefore w:w="11" w:type="pct"/>
        </w:trPr>
        <w:tc>
          <w:tcPr>
            <w:tcW w:w="76" w:type="pct"/>
            <w:gridSpan w:val="2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6</w:t>
            </w:r>
          </w:p>
        </w:tc>
        <w:tc>
          <w:tcPr>
            <w:tcW w:w="335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29.10.3</w:t>
            </w:r>
          </w:p>
        </w:tc>
        <w:tc>
          <w:tcPr>
            <w:tcW w:w="572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 xml:space="preserve">Средства автотранспортные для перевозки 10 человек и более </w:t>
            </w:r>
          </w:p>
        </w:tc>
        <w:tc>
          <w:tcPr>
            <w:tcW w:w="578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347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  <w:tr w:rsidR="00CE1310" w:rsidRPr="00AB36BE" w:rsidTr="009B6515">
        <w:trPr>
          <w:gridBefore w:val="1"/>
          <w:wBefore w:w="11" w:type="pct"/>
        </w:trPr>
        <w:tc>
          <w:tcPr>
            <w:tcW w:w="76" w:type="pct"/>
            <w:gridSpan w:val="2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7</w:t>
            </w:r>
          </w:p>
        </w:tc>
        <w:tc>
          <w:tcPr>
            <w:tcW w:w="335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29.10.4</w:t>
            </w:r>
          </w:p>
        </w:tc>
        <w:tc>
          <w:tcPr>
            <w:tcW w:w="572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578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347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  <w:tr w:rsidR="00CE1310" w:rsidRPr="00AB36BE" w:rsidTr="009B6515">
        <w:trPr>
          <w:gridBefore w:val="1"/>
          <w:wBefore w:w="11" w:type="pct"/>
        </w:trPr>
        <w:tc>
          <w:tcPr>
            <w:tcW w:w="76" w:type="pct"/>
            <w:gridSpan w:val="2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8</w:t>
            </w:r>
          </w:p>
        </w:tc>
        <w:tc>
          <w:tcPr>
            <w:tcW w:w="335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31.01.11</w:t>
            </w:r>
          </w:p>
        </w:tc>
        <w:tc>
          <w:tcPr>
            <w:tcW w:w="572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Мебель металлическая для офисов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Пояснения по требуемой продукции: 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78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материал (металл)</w:t>
            </w:r>
          </w:p>
        </w:tc>
        <w:tc>
          <w:tcPr>
            <w:tcW w:w="347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  <w:tr w:rsidR="00CE1310" w:rsidRPr="00AB36BE" w:rsidTr="009B6515">
        <w:trPr>
          <w:gridBefore w:val="1"/>
          <w:wBefore w:w="11" w:type="pct"/>
        </w:trPr>
        <w:tc>
          <w:tcPr>
            <w:tcW w:w="76" w:type="pct"/>
            <w:gridSpan w:val="2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9</w:t>
            </w:r>
          </w:p>
        </w:tc>
        <w:tc>
          <w:tcPr>
            <w:tcW w:w="335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31.01.11.150</w:t>
            </w:r>
          </w:p>
        </w:tc>
        <w:tc>
          <w:tcPr>
            <w:tcW w:w="572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 xml:space="preserve">Мебель для сидения, преимущественно с металлическим каркасом </w:t>
            </w:r>
          </w:p>
        </w:tc>
        <w:tc>
          <w:tcPr>
            <w:tcW w:w="578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347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обивочные материалы: предельное значение - кожа натуральная;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gramStart"/>
            <w:r w:rsidRPr="00AB36BE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B36BE">
              <w:rPr>
                <w:sz w:val="16"/>
                <w:szCs w:val="16"/>
              </w:rPr>
              <w:t>микрофибра</w:t>
            </w:r>
            <w:proofErr w:type="spellEnd"/>
            <w:r w:rsidRPr="00AB36BE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gramStart"/>
            <w:r w:rsidRPr="00AB36BE">
              <w:rPr>
                <w:sz w:val="16"/>
                <w:szCs w:val="16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AB36BE">
              <w:rPr>
                <w:sz w:val="16"/>
                <w:szCs w:val="16"/>
              </w:rPr>
              <w:t>микрофибра</w:t>
            </w:r>
            <w:proofErr w:type="spellEnd"/>
            <w:r w:rsidRPr="00AB36BE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314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gramStart"/>
            <w:r w:rsidRPr="00AB36BE">
              <w:rPr>
                <w:sz w:val="16"/>
                <w:szCs w:val="16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AB36BE">
              <w:rPr>
                <w:sz w:val="16"/>
                <w:szCs w:val="16"/>
              </w:rPr>
              <w:t>микрофибра</w:t>
            </w:r>
            <w:proofErr w:type="spellEnd"/>
            <w:r w:rsidRPr="00AB36BE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gramStart"/>
            <w:r w:rsidRPr="00AB36BE">
              <w:rPr>
                <w:sz w:val="16"/>
                <w:szCs w:val="16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AB36BE">
              <w:rPr>
                <w:sz w:val="16"/>
                <w:szCs w:val="16"/>
              </w:rPr>
              <w:t>микрофибра</w:t>
            </w:r>
            <w:proofErr w:type="spellEnd"/>
            <w:r w:rsidRPr="00AB36BE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458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обивочные материалы: предельное значение - ткань; возможные значения: нетканые материалы</w:t>
            </w:r>
          </w:p>
        </w:tc>
        <w:tc>
          <w:tcPr>
            <w:tcW w:w="405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обивочные материалы: предельное значение - ткань; возможные значения: нетканые материалы</w:t>
            </w:r>
          </w:p>
        </w:tc>
      </w:tr>
      <w:tr w:rsidR="00CE1310" w:rsidRPr="00AB36BE" w:rsidTr="009B6515">
        <w:trPr>
          <w:gridBefore w:val="1"/>
          <w:wBefore w:w="11" w:type="pct"/>
        </w:trPr>
        <w:tc>
          <w:tcPr>
            <w:tcW w:w="76" w:type="pct"/>
            <w:gridSpan w:val="2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10</w:t>
            </w:r>
          </w:p>
        </w:tc>
        <w:tc>
          <w:tcPr>
            <w:tcW w:w="335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31.01.12</w:t>
            </w:r>
          </w:p>
        </w:tc>
        <w:tc>
          <w:tcPr>
            <w:tcW w:w="572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Мебель деревянная для офисов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Пояснения по требуемой продукции: 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78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материал (вид древесины)</w:t>
            </w:r>
          </w:p>
        </w:tc>
        <w:tc>
          <w:tcPr>
            <w:tcW w:w="347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материал (вид древесины):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AB36BE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AB36BE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AB36BE">
              <w:rPr>
                <w:sz w:val="16"/>
                <w:szCs w:val="16"/>
              </w:rPr>
              <w:t>мягколиственных</w:t>
            </w:r>
            <w:proofErr w:type="spellEnd"/>
            <w:r w:rsidRPr="00AB36BE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материал (вид древесины):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AB36BE">
              <w:rPr>
                <w:sz w:val="16"/>
                <w:szCs w:val="16"/>
              </w:rPr>
              <w:t>мягколиственных</w:t>
            </w:r>
            <w:proofErr w:type="spellEnd"/>
            <w:r w:rsidRPr="00AB36BE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314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материал (вид древесины):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AB36BE">
              <w:rPr>
                <w:sz w:val="16"/>
                <w:szCs w:val="16"/>
              </w:rPr>
              <w:t>мягколиственных</w:t>
            </w:r>
            <w:proofErr w:type="spellEnd"/>
            <w:r w:rsidRPr="00AB36BE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материал (вид древесины):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AB36BE">
              <w:rPr>
                <w:sz w:val="16"/>
                <w:szCs w:val="16"/>
              </w:rPr>
              <w:t>мягколиственных</w:t>
            </w:r>
            <w:proofErr w:type="spellEnd"/>
            <w:r w:rsidRPr="00AB36BE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458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материал (вид древесины):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AB36BE">
              <w:rPr>
                <w:sz w:val="16"/>
                <w:szCs w:val="16"/>
              </w:rPr>
              <w:t>мягколиственных</w:t>
            </w:r>
            <w:proofErr w:type="spellEnd"/>
            <w:r w:rsidRPr="00AB36BE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405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материал (вид древесины):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AB36BE">
              <w:rPr>
                <w:sz w:val="16"/>
                <w:szCs w:val="16"/>
              </w:rPr>
              <w:t>мягколиственных</w:t>
            </w:r>
            <w:proofErr w:type="spellEnd"/>
            <w:r w:rsidRPr="00AB36BE">
              <w:rPr>
                <w:sz w:val="16"/>
                <w:szCs w:val="16"/>
              </w:rPr>
              <w:t xml:space="preserve"> пород</w:t>
            </w:r>
          </w:p>
        </w:tc>
      </w:tr>
      <w:tr w:rsidR="00CE1310" w:rsidRPr="00AB36BE" w:rsidTr="009B6515">
        <w:trPr>
          <w:gridBefore w:val="1"/>
          <w:wBefore w:w="11" w:type="pct"/>
          <w:trHeight w:val="2760"/>
        </w:trPr>
        <w:tc>
          <w:tcPr>
            <w:tcW w:w="76" w:type="pct"/>
            <w:gridSpan w:val="2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11</w:t>
            </w:r>
          </w:p>
        </w:tc>
        <w:tc>
          <w:tcPr>
            <w:tcW w:w="335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31.01.12.160</w:t>
            </w:r>
          </w:p>
        </w:tc>
        <w:tc>
          <w:tcPr>
            <w:tcW w:w="572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578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AB36BE">
              <w:rPr>
                <w:b/>
                <w:bCs/>
                <w:sz w:val="16"/>
                <w:szCs w:val="16"/>
              </w:rPr>
              <w:t>материал (вид древесины), обивочные материалы</w:t>
            </w:r>
          </w:p>
        </w:tc>
        <w:tc>
          <w:tcPr>
            <w:tcW w:w="347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gramStart"/>
            <w:r w:rsidRPr="00AB36BE">
              <w:rPr>
                <w:sz w:val="16"/>
                <w:szCs w:val="16"/>
              </w:rPr>
              <w:t>материал (вид древесины): предельное значение - массив древесины "ценных" пород (</w:t>
            </w:r>
            <w:proofErr w:type="spellStart"/>
            <w:r w:rsidRPr="00AB36BE">
              <w:rPr>
                <w:sz w:val="16"/>
                <w:szCs w:val="16"/>
              </w:rPr>
              <w:t>твердо-лиственных</w:t>
            </w:r>
            <w:proofErr w:type="spellEnd"/>
            <w:r w:rsidRPr="00AB36BE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AB36BE">
              <w:rPr>
                <w:sz w:val="16"/>
                <w:szCs w:val="16"/>
              </w:rPr>
              <w:t>мягколиственных</w:t>
            </w:r>
            <w:proofErr w:type="spellEnd"/>
            <w:r w:rsidRPr="00AB36BE">
              <w:rPr>
                <w:sz w:val="16"/>
                <w:szCs w:val="16"/>
              </w:rPr>
              <w:t xml:space="preserve"> пород</w:t>
            </w:r>
            <w:proofErr w:type="gramEnd"/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gramStart"/>
            <w:r w:rsidRPr="00AB36BE">
              <w:rPr>
                <w:sz w:val="16"/>
                <w:szCs w:val="16"/>
              </w:rPr>
              <w:t>обивочные материалы: 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AB36BE">
              <w:rPr>
                <w:sz w:val="16"/>
                <w:szCs w:val="16"/>
              </w:rPr>
              <w:t>микрофибра</w:t>
            </w:r>
            <w:proofErr w:type="spellEnd"/>
            <w:r w:rsidRPr="00AB36BE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 xml:space="preserve">материал (вид древесины): возможные значения - древесина хвойных и </w:t>
            </w:r>
            <w:proofErr w:type="spellStart"/>
            <w:r w:rsidRPr="00AB36BE">
              <w:rPr>
                <w:sz w:val="16"/>
                <w:szCs w:val="16"/>
              </w:rPr>
              <w:t>мягколиственных</w:t>
            </w:r>
            <w:proofErr w:type="spellEnd"/>
            <w:r w:rsidRPr="00AB36BE">
              <w:rPr>
                <w:sz w:val="16"/>
                <w:szCs w:val="16"/>
              </w:rPr>
              <w:t xml:space="preserve"> пород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proofErr w:type="gramStart"/>
            <w:r w:rsidRPr="00AB36BE">
              <w:rPr>
                <w:b/>
                <w:bCs/>
                <w:sz w:val="16"/>
                <w:szCs w:val="16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AB36BE">
              <w:rPr>
                <w:b/>
                <w:bCs/>
                <w:sz w:val="16"/>
                <w:szCs w:val="16"/>
              </w:rPr>
              <w:t>микрофибра</w:t>
            </w:r>
            <w:proofErr w:type="spellEnd"/>
            <w:r w:rsidRPr="00AB36BE">
              <w:rPr>
                <w:b/>
                <w:bCs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314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 xml:space="preserve">материал (вид древесины): возможные значения - древесина хвойных и </w:t>
            </w:r>
            <w:proofErr w:type="spellStart"/>
            <w:r w:rsidRPr="00AB36BE">
              <w:rPr>
                <w:sz w:val="16"/>
                <w:szCs w:val="16"/>
              </w:rPr>
              <w:t>мягколиственных</w:t>
            </w:r>
            <w:proofErr w:type="spellEnd"/>
            <w:r w:rsidRPr="00AB36BE">
              <w:rPr>
                <w:sz w:val="16"/>
                <w:szCs w:val="16"/>
              </w:rPr>
              <w:t xml:space="preserve"> пород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gramStart"/>
            <w:r w:rsidRPr="00AB36BE">
              <w:rPr>
                <w:sz w:val="16"/>
                <w:szCs w:val="16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AB36BE">
              <w:rPr>
                <w:sz w:val="16"/>
                <w:szCs w:val="16"/>
              </w:rPr>
              <w:t>микрофибра</w:t>
            </w:r>
            <w:proofErr w:type="spellEnd"/>
            <w:r w:rsidRPr="00AB36BE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313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 xml:space="preserve">материал (вид древесины): возможные значения - древесина хвойных и </w:t>
            </w:r>
            <w:proofErr w:type="spellStart"/>
            <w:r w:rsidRPr="00AB36BE">
              <w:rPr>
                <w:sz w:val="16"/>
                <w:szCs w:val="16"/>
              </w:rPr>
              <w:t>мягколиственных</w:t>
            </w:r>
            <w:proofErr w:type="spellEnd"/>
            <w:r w:rsidRPr="00AB36BE">
              <w:rPr>
                <w:sz w:val="16"/>
                <w:szCs w:val="16"/>
              </w:rPr>
              <w:t xml:space="preserve"> пород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gramStart"/>
            <w:r w:rsidRPr="00AB36BE">
              <w:rPr>
                <w:sz w:val="16"/>
                <w:szCs w:val="16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AB36BE">
              <w:rPr>
                <w:sz w:val="16"/>
                <w:szCs w:val="16"/>
              </w:rPr>
              <w:t>микрофибра</w:t>
            </w:r>
            <w:proofErr w:type="spellEnd"/>
            <w:r w:rsidRPr="00AB36BE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458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 xml:space="preserve">материал (вид древесины): возможные значения - древесина хвойных и </w:t>
            </w:r>
            <w:proofErr w:type="spellStart"/>
            <w:r w:rsidRPr="00AB36BE">
              <w:rPr>
                <w:sz w:val="16"/>
                <w:szCs w:val="16"/>
              </w:rPr>
              <w:t>мягколиственных</w:t>
            </w:r>
            <w:proofErr w:type="spellEnd"/>
            <w:r w:rsidRPr="00AB36BE">
              <w:rPr>
                <w:sz w:val="16"/>
                <w:szCs w:val="16"/>
              </w:rPr>
              <w:t xml:space="preserve"> пород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обивочные материалы: предельное значение - ткань; возможные значения: нетканые материалы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</w:tcPr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 xml:space="preserve">материал (вид древесины): возможные значения - древесина хвойных и </w:t>
            </w:r>
            <w:proofErr w:type="spellStart"/>
            <w:r w:rsidRPr="00AB36BE">
              <w:rPr>
                <w:sz w:val="16"/>
                <w:szCs w:val="16"/>
              </w:rPr>
              <w:t>мягколиственных</w:t>
            </w:r>
            <w:proofErr w:type="spellEnd"/>
            <w:r w:rsidRPr="00AB36BE">
              <w:rPr>
                <w:sz w:val="16"/>
                <w:szCs w:val="16"/>
              </w:rPr>
              <w:t xml:space="preserve"> пород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B36BE">
              <w:rPr>
                <w:sz w:val="16"/>
                <w:szCs w:val="16"/>
              </w:rPr>
              <w:t>обивочные материалы: предельное значение - ткань; возможные значения: нетканые материалы</w:t>
            </w:r>
          </w:p>
          <w:p w:rsidR="00CE1310" w:rsidRPr="00AB36BE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CE1310" w:rsidRDefault="00CE1310" w:rsidP="00CE1310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CE1310" w:rsidRDefault="00CE1310" w:rsidP="00CE1310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CE1310" w:rsidRDefault="00CE1310" w:rsidP="00CE1310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CE1310" w:rsidRDefault="00CE1310" w:rsidP="00CE1310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CE1310" w:rsidRPr="009F24F2" w:rsidRDefault="00CE1310" w:rsidP="00CE131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9F24F2">
        <w:rPr>
          <w:sz w:val="16"/>
          <w:szCs w:val="16"/>
        </w:rPr>
        <w:t>--------------------------------</w:t>
      </w:r>
    </w:p>
    <w:p w:rsidR="00CE1310" w:rsidRPr="009F24F2" w:rsidRDefault="00CE1310" w:rsidP="00CE1310">
      <w:pPr>
        <w:widowControl w:val="0"/>
        <w:autoSpaceDE w:val="0"/>
        <w:autoSpaceDN w:val="0"/>
        <w:jc w:val="right"/>
        <w:rPr>
          <w:b/>
          <w:bCs/>
          <w:sz w:val="16"/>
          <w:szCs w:val="16"/>
        </w:rPr>
      </w:pPr>
      <w:r w:rsidRPr="009F24F2">
        <w:rPr>
          <w:b/>
          <w:bCs/>
          <w:sz w:val="16"/>
          <w:szCs w:val="16"/>
        </w:rPr>
        <w:t>&lt;*&gt; Норматив предельной стоимости товаров, работ, услуг  в 2016 году и последующих годах применяется с учетом индекса потребительских цен.</w:t>
      </w:r>
    </w:p>
    <w:p w:rsidR="00CE1310" w:rsidRPr="009F24F2" w:rsidRDefault="00CE1310" w:rsidP="00CE1310">
      <w:pPr>
        <w:widowControl w:val="0"/>
        <w:autoSpaceDE w:val="0"/>
        <w:autoSpaceDN w:val="0"/>
        <w:jc w:val="right"/>
        <w:rPr>
          <w:b/>
          <w:bCs/>
          <w:sz w:val="16"/>
          <w:szCs w:val="16"/>
        </w:rPr>
      </w:pPr>
      <w:r w:rsidRPr="009F24F2">
        <w:rPr>
          <w:b/>
          <w:bCs/>
          <w:sz w:val="16"/>
          <w:szCs w:val="16"/>
        </w:rPr>
        <w:t xml:space="preserve">&lt;**&gt; Общероссийский </w:t>
      </w:r>
      <w:hyperlink r:id="rId20" w:history="1">
        <w:r w:rsidRPr="009F24F2">
          <w:rPr>
            <w:rStyle w:val="ad"/>
            <w:b/>
            <w:bCs/>
            <w:sz w:val="16"/>
            <w:szCs w:val="16"/>
          </w:rPr>
          <w:t>классификатор</w:t>
        </w:r>
      </w:hyperlink>
      <w:r w:rsidRPr="009F24F2">
        <w:rPr>
          <w:b/>
          <w:bCs/>
          <w:sz w:val="16"/>
          <w:szCs w:val="16"/>
        </w:rPr>
        <w:t xml:space="preserve"> продукции по видам экономической деятельности (ОКПД2) ОК 034-2014 (КПЕС 2008), утвержденный  приказом </w:t>
      </w:r>
      <w:proofErr w:type="spellStart"/>
      <w:r w:rsidRPr="009F24F2">
        <w:rPr>
          <w:b/>
          <w:bCs/>
          <w:sz w:val="16"/>
          <w:szCs w:val="16"/>
        </w:rPr>
        <w:t>Росстандарта</w:t>
      </w:r>
      <w:proofErr w:type="spellEnd"/>
      <w:r w:rsidRPr="009F24F2">
        <w:rPr>
          <w:b/>
          <w:bCs/>
          <w:sz w:val="16"/>
          <w:szCs w:val="16"/>
        </w:rPr>
        <w:t xml:space="preserve"> от 31.01.2014г. № 14-ст «О принятии и введении в действие Общероссийского классификатора видов экономической деятельности (ОКВЭД2) ОК 029-2014 (КДЕС</w:t>
      </w:r>
      <w:proofErr w:type="gramStart"/>
      <w:r w:rsidRPr="009F24F2">
        <w:rPr>
          <w:b/>
          <w:bCs/>
          <w:sz w:val="16"/>
          <w:szCs w:val="16"/>
        </w:rPr>
        <w:t xml:space="preserve"> Р</w:t>
      </w:r>
      <w:proofErr w:type="gramEnd"/>
      <w:r w:rsidRPr="009F24F2">
        <w:rPr>
          <w:b/>
          <w:bCs/>
          <w:sz w:val="16"/>
          <w:szCs w:val="16"/>
        </w:rPr>
        <w:t>ед. 2) и Общероссийского классификатора продукции по видам экономической деятельности (ОКПД2) ОК 034-2014 (КПЕС 2008)»</w:t>
      </w:r>
    </w:p>
    <w:p w:rsidR="00CE1310" w:rsidRPr="009F24F2" w:rsidRDefault="00CE1310" w:rsidP="00CE1310">
      <w:pPr>
        <w:widowControl w:val="0"/>
        <w:autoSpaceDE w:val="0"/>
        <w:autoSpaceDN w:val="0"/>
        <w:jc w:val="right"/>
        <w:rPr>
          <w:b/>
          <w:bCs/>
          <w:sz w:val="16"/>
          <w:szCs w:val="16"/>
        </w:rPr>
      </w:pPr>
      <w:r w:rsidRPr="009F24F2">
        <w:rPr>
          <w:b/>
          <w:bCs/>
          <w:sz w:val="16"/>
          <w:szCs w:val="16"/>
        </w:rPr>
        <w:t xml:space="preserve">&lt;***&gt; Значения характеристик (свойств) товаров, работ, услуг (в том числе предельные цены товаров, работ, услуг) устанавливаются государственными органами Республики Башкортостан, органами управления территориальными государственными внебюджетными фондами Республики Башкортостан с учетом норм постановления Правительства Республики Башкортостан от 07.04.2009г. № 134 «О стандартах </w:t>
      </w:r>
      <w:proofErr w:type="gramStart"/>
      <w:r w:rsidRPr="009F24F2">
        <w:rPr>
          <w:b/>
          <w:bCs/>
          <w:sz w:val="16"/>
          <w:szCs w:val="16"/>
        </w:rPr>
        <w:t>расходов аппаратов исполнительных органов государственной власти Республики</w:t>
      </w:r>
      <w:proofErr w:type="gramEnd"/>
      <w:r w:rsidRPr="009F24F2">
        <w:rPr>
          <w:b/>
          <w:bCs/>
          <w:sz w:val="16"/>
          <w:szCs w:val="16"/>
        </w:rPr>
        <w:t xml:space="preserve"> Башкортостан».</w:t>
      </w:r>
    </w:p>
    <w:p w:rsidR="00CE1310" w:rsidRPr="009F24F2" w:rsidRDefault="00CE1310" w:rsidP="00CE1310">
      <w:pPr>
        <w:widowControl w:val="0"/>
        <w:autoSpaceDE w:val="0"/>
        <w:autoSpaceDN w:val="0"/>
        <w:jc w:val="right"/>
        <w:rPr>
          <w:b/>
          <w:bCs/>
          <w:sz w:val="16"/>
          <w:szCs w:val="16"/>
        </w:rPr>
      </w:pPr>
      <w:r w:rsidRPr="009F24F2">
        <w:rPr>
          <w:b/>
          <w:bCs/>
          <w:sz w:val="16"/>
          <w:szCs w:val="16"/>
        </w:rPr>
        <w:t>&lt;****&gt; 3а исключением приобретения легковых автомобилей представительского класса и автобусов повышенной комфортности в представительских целях (для транспортного обеспечения приемов официальных лиц и официальных делегаций на высшем и высоком уровнях, официальных мероприятий, проводимых органами государственной власти Республики Башкортостан).</w:t>
      </w:r>
    </w:p>
    <w:p w:rsidR="00CE1310" w:rsidRPr="009F24F2" w:rsidRDefault="00CE1310" w:rsidP="00CE131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E1310" w:rsidRDefault="00CE1310" w:rsidP="00CE131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E1310" w:rsidRDefault="00CE1310" w:rsidP="00CE131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E1310" w:rsidRDefault="00CE1310" w:rsidP="00CE131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E1310" w:rsidRDefault="00CE1310" w:rsidP="00CE131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E1310" w:rsidRDefault="00CE1310" w:rsidP="00CE131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E1310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</w:p>
    <w:p w:rsidR="00CE1310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</w:p>
    <w:p w:rsidR="00CE1310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</w:p>
    <w:p w:rsidR="00CE1310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</w:p>
    <w:p w:rsidR="00CE1310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</w:p>
    <w:p w:rsidR="00CE1310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</w:p>
    <w:p w:rsidR="00404C42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404C42" w:rsidRDefault="00404C42" w:rsidP="00CE1310">
      <w:pPr>
        <w:widowControl w:val="0"/>
        <w:autoSpaceDE w:val="0"/>
        <w:autoSpaceDN w:val="0"/>
        <w:rPr>
          <w:sz w:val="24"/>
          <w:szCs w:val="24"/>
        </w:rPr>
      </w:pPr>
    </w:p>
    <w:p w:rsidR="00404C42" w:rsidRDefault="00404C42" w:rsidP="00CE1310">
      <w:pPr>
        <w:widowControl w:val="0"/>
        <w:autoSpaceDE w:val="0"/>
        <w:autoSpaceDN w:val="0"/>
        <w:rPr>
          <w:sz w:val="24"/>
          <w:szCs w:val="24"/>
        </w:rPr>
      </w:pPr>
    </w:p>
    <w:p w:rsidR="00404C42" w:rsidRDefault="00404C42" w:rsidP="00CE1310">
      <w:pPr>
        <w:widowControl w:val="0"/>
        <w:autoSpaceDE w:val="0"/>
        <w:autoSpaceDN w:val="0"/>
        <w:rPr>
          <w:sz w:val="24"/>
          <w:szCs w:val="24"/>
        </w:rPr>
      </w:pPr>
    </w:p>
    <w:p w:rsidR="00CE1310" w:rsidRDefault="00CE1310" w:rsidP="00404C42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№2</w:t>
      </w:r>
    </w:p>
    <w:p w:rsidR="00CE1310" w:rsidRDefault="00CE1310" w:rsidP="00404C42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к п</w:t>
      </w:r>
      <w:r w:rsidRPr="0003439E">
        <w:rPr>
          <w:sz w:val="24"/>
          <w:szCs w:val="24"/>
        </w:rPr>
        <w:t>равилам</w:t>
      </w:r>
      <w:r>
        <w:rPr>
          <w:sz w:val="24"/>
          <w:szCs w:val="24"/>
        </w:rPr>
        <w:t xml:space="preserve"> </w:t>
      </w:r>
      <w:r w:rsidRPr="0003439E">
        <w:rPr>
          <w:sz w:val="24"/>
          <w:szCs w:val="24"/>
        </w:rPr>
        <w:t>определения требований</w:t>
      </w:r>
    </w:p>
    <w:p w:rsidR="00CE1310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3439E">
        <w:rPr>
          <w:sz w:val="24"/>
          <w:szCs w:val="24"/>
        </w:rPr>
        <w:t xml:space="preserve">к отдельным видам  товаров, работ, услуг </w:t>
      </w:r>
    </w:p>
    <w:p w:rsidR="00CE1310" w:rsidRDefault="00CE1310" w:rsidP="00CE1310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3439E">
        <w:rPr>
          <w:sz w:val="24"/>
          <w:szCs w:val="24"/>
        </w:rPr>
        <w:t>(в том числе предельным ценам товаров, работ, услуг),</w:t>
      </w:r>
    </w:p>
    <w:p w:rsidR="00CE1310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3439E">
        <w:rPr>
          <w:sz w:val="24"/>
          <w:szCs w:val="24"/>
        </w:rPr>
        <w:t>закупаемым муниципальным органом</w:t>
      </w:r>
    </w:p>
    <w:p w:rsidR="00CE1310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3439E">
        <w:rPr>
          <w:sz w:val="24"/>
          <w:szCs w:val="24"/>
        </w:rPr>
        <w:t xml:space="preserve">и </w:t>
      </w:r>
      <w:proofErr w:type="gramStart"/>
      <w:r w:rsidRPr="0003439E">
        <w:rPr>
          <w:sz w:val="24"/>
          <w:szCs w:val="24"/>
        </w:rPr>
        <w:t>подведомственными</w:t>
      </w:r>
      <w:proofErr w:type="gramEnd"/>
      <w:r w:rsidRPr="0003439E">
        <w:rPr>
          <w:sz w:val="24"/>
          <w:szCs w:val="24"/>
        </w:rPr>
        <w:t xml:space="preserve"> ему казенными</w:t>
      </w:r>
    </w:p>
    <w:p w:rsidR="00CE1310" w:rsidRPr="0003439E" w:rsidRDefault="00CE1310" w:rsidP="00CE1310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3439E">
        <w:rPr>
          <w:sz w:val="24"/>
          <w:szCs w:val="24"/>
        </w:rPr>
        <w:t>и бюджетными учреждениями</w:t>
      </w:r>
    </w:p>
    <w:p w:rsidR="00CE1310" w:rsidRDefault="00CE1310" w:rsidP="00CE1310">
      <w:pPr>
        <w:widowControl w:val="0"/>
        <w:autoSpaceDE w:val="0"/>
        <w:autoSpaceDN w:val="0"/>
        <w:jc w:val="right"/>
        <w:rPr>
          <w:b/>
          <w:bCs/>
          <w:sz w:val="16"/>
          <w:szCs w:val="16"/>
        </w:rPr>
      </w:pPr>
    </w:p>
    <w:p w:rsidR="00CE1310" w:rsidRDefault="00CE1310" w:rsidP="00CE1310">
      <w:pPr>
        <w:widowControl w:val="0"/>
        <w:autoSpaceDE w:val="0"/>
        <w:autoSpaceDN w:val="0"/>
        <w:jc w:val="right"/>
        <w:rPr>
          <w:b/>
          <w:bCs/>
          <w:sz w:val="16"/>
          <w:szCs w:val="16"/>
        </w:rPr>
      </w:pPr>
    </w:p>
    <w:p w:rsidR="00CE1310" w:rsidRPr="0003439E" w:rsidRDefault="00CE1310" w:rsidP="00CE1310">
      <w:pPr>
        <w:widowControl w:val="0"/>
        <w:autoSpaceDE w:val="0"/>
        <w:autoSpaceDN w:val="0"/>
        <w:jc w:val="center"/>
        <w:rPr>
          <w:b/>
          <w:bCs/>
          <w:sz w:val="18"/>
          <w:szCs w:val="18"/>
        </w:rPr>
      </w:pPr>
      <w:r w:rsidRPr="0003439E">
        <w:rPr>
          <w:b/>
          <w:bCs/>
          <w:sz w:val="18"/>
          <w:szCs w:val="18"/>
        </w:rPr>
        <w:t>ПЕРЕЧЕНЬ</w:t>
      </w:r>
    </w:p>
    <w:p w:rsidR="00CE1310" w:rsidRPr="0003439E" w:rsidRDefault="00CE1310" w:rsidP="00CE1310">
      <w:pPr>
        <w:widowControl w:val="0"/>
        <w:autoSpaceDE w:val="0"/>
        <w:autoSpaceDN w:val="0"/>
        <w:jc w:val="center"/>
        <w:rPr>
          <w:b/>
          <w:bCs/>
          <w:sz w:val="18"/>
          <w:szCs w:val="18"/>
        </w:rPr>
      </w:pPr>
      <w:r w:rsidRPr="0003439E">
        <w:rPr>
          <w:b/>
          <w:bCs/>
          <w:sz w:val="18"/>
          <w:szCs w:val="1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CE1310" w:rsidRPr="0003439E" w:rsidRDefault="00CE1310" w:rsidP="00CE1310">
      <w:pPr>
        <w:widowControl w:val="0"/>
        <w:autoSpaceDE w:val="0"/>
        <w:autoSpaceDN w:val="0"/>
        <w:jc w:val="right"/>
        <w:rPr>
          <w:b/>
          <w:bCs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CE1310" w:rsidRPr="005E4640" w:rsidTr="009B6515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E464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E464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E4640">
              <w:rPr>
                <w:sz w:val="16"/>
                <w:szCs w:val="16"/>
              </w:rPr>
              <w:t>/</w:t>
            </w:r>
            <w:proofErr w:type="spellStart"/>
            <w:r w:rsidRPr="005E464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22" w:type="dxa"/>
            <w:vMerge w:val="restart"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E4640">
              <w:rPr>
                <w:sz w:val="16"/>
                <w:szCs w:val="16"/>
              </w:rPr>
              <w:t>Код</w:t>
            </w:r>
            <w:r w:rsidRPr="005E4640">
              <w:rPr>
                <w:sz w:val="16"/>
                <w:szCs w:val="16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E4640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E464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600" w:type="dxa"/>
            <w:gridSpan w:val="2"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E4640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E23C2E">
              <w:rPr>
                <w:sz w:val="16"/>
                <w:szCs w:val="16"/>
              </w:rPr>
              <w:t xml:space="preserve">администрацией </w:t>
            </w:r>
            <w:r w:rsidR="00E23C2E" w:rsidRPr="00E23C2E">
              <w:rPr>
                <w:sz w:val="16"/>
                <w:szCs w:val="16"/>
              </w:rPr>
              <w:t xml:space="preserve">сельского поселения </w:t>
            </w:r>
            <w:proofErr w:type="spellStart"/>
            <w:r w:rsidR="00E23C2E" w:rsidRPr="00E23C2E">
              <w:rPr>
                <w:sz w:val="16"/>
                <w:szCs w:val="16"/>
              </w:rPr>
              <w:t>Ахметовский</w:t>
            </w:r>
            <w:proofErr w:type="spellEnd"/>
            <w:r w:rsidR="00E23C2E" w:rsidRPr="00E23C2E">
              <w:rPr>
                <w:sz w:val="16"/>
                <w:szCs w:val="16"/>
              </w:rPr>
              <w:t xml:space="preserve"> сельсовет</w:t>
            </w:r>
            <w:r w:rsidR="00E23C2E" w:rsidRPr="005E4640">
              <w:rPr>
                <w:sz w:val="16"/>
                <w:szCs w:val="16"/>
              </w:rPr>
              <w:t xml:space="preserve"> </w:t>
            </w:r>
            <w:r w:rsidRPr="005E4640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ого</w:t>
            </w:r>
            <w:r w:rsidRPr="005E4640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 xml:space="preserve">а </w:t>
            </w:r>
            <w:proofErr w:type="spellStart"/>
            <w:r>
              <w:rPr>
                <w:sz w:val="16"/>
                <w:szCs w:val="16"/>
              </w:rPr>
              <w:t>Кушнаренковс</w:t>
            </w:r>
            <w:proofErr w:type="spellEnd"/>
            <w:r>
              <w:rPr>
                <w:sz w:val="16"/>
                <w:szCs w:val="16"/>
              </w:rPr>
              <w:t xml:space="preserve"> кий  район</w:t>
            </w:r>
            <w:r w:rsidRPr="005E4640">
              <w:rPr>
                <w:sz w:val="16"/>
                <w:szCs w:val="16"/>
              </w:rPr>
              <w:t xml:space="preserve">  Республики Башкортостан</w:t>
            </w:r>
          </w:p>
        </w:tc>
        <w:tc>
          <w:tcPr>
            <w:tcW w:w="6804" w:type="dxa"/>
            <w:gridSpan w:val="4"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E4640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CE1310" w:rsidRPr="005E4640" w:rsidTr="009B6515">
        <w:trPr>
          <w:cantSplit/>
          <w:tblHeader/>
        </w:trPr>
        <w:tc>
          <w:tcPr>
            <w:tcW w:w="482" w:type="dxa"/>
            <w:vMerge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E4640">
              <w:rPr>
                <w:sz w:val="16"/>
                <w:szCs w:val="16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E4640">
              <w:rPr>
                <w:sz w:val="16"/>
                <w:szCs w:val="16"/>
              </w:rPr>
              <w:t>наимено</w:t>
            </w:r>
            <w:r w:rsidRPr="005E4640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1843" w:type="dxa"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E4640">
              <w:rPr>
                <w:sz w:val="16"/>
                <w:szCs w:val="16"/>
              </w:rPr>
              <w:t>характерис</w:t>
            </w:r>
            <w:r w:rsidRPr="005E4640">
              <w:rPr>
                <w:sz w:val="16"/>
                <w:szCs w:val="16"/>
              </w:rPr>
              <w:softHyphen/>
              <w:t>тика</w:t>
            </w:r>
          </w:p>
        </w:tc>
        <w:tc>
          <w:tcPr>
            <w:tcW w:w="1758" w:type="dxa"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E4640">
              <w:rPr>
                <w:sz w:val="16"/>
                <w:szCs w:val="16"/>
              </w:rPr>
              <w:t>значение характерис</w:t>
            </w:r>
            <w:r w:rsidRPr="005E4640">
              <w:rPr>
                <w:sz w:val="16"/>
                <w:szCs w:val="16"/>
              </w:rPr>
              <w:softHyphen/>
              <w:t>тики</w:t>
            </w:r>
          </w:p>
        </w:tc>
        <w:tc>
          <w:tcPr>
            <w:tcW w:w="1644" w:type="dxa"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E4640">
              <w:rPr>
                <w:sz w:val="16"/>
                <w:szCs w:val="16"/>
              </w:rPr>
              <w:t>характерис</w:t>
            </w:r>
            <w:r w:rsidRPr="005E4640">
              <w:rPr>
                <w:sz w:val="16"/>
                <w:szCs w:val="16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E4640">
              <w:rPr>
                <w:sz w:val="16"/>
                <w:szCs w:val="16"/>
              </w:rPr>
              <w:t>значение характерис</w:t>
            </w:r>
            <w:r w:rsidRPr="005E4640">
              <w:rPr>
                <w:sz w:val="16"/>
                <w:szCs w:val="16"/>
              </w:rPr>
              <w:softHyphen/>
              <w:t>тики</w:t>
            </w:r>
          </w:p>
        </w:tc>
        <w:tc>
          <w:tcPr>
            <w:tcW w:w="2125" w:type="dxa"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E4640">
              <w:rPr>
                <w:sz w:val="16"/>
                <w:szCs w:val="16"/>
              </w:rPr>
              <w:t>обоснование отклонения значения характерис</w:t>
            </w:r>
            <w:r w:rsidRPr="005E4640">
              <w:rPr>
                <w:sz w:val="16"/>
                <w:szCs w:val="16"/>
              </w:rPr>
              <w:softHyphen/>
              <w:t>тики от утвержден</w:t>
            </w:r>
            <w:r w:rsidRPr="005E4640">
              <w:rPr>
                <w:sz w:val="16"/>
                <w:szCs w:val="16"/>
              </w:rPr>
              <w:softHyphen/>
              <w:t>ной Правительством Российской Федерации</w:t>
            </w:r>
          </w:p>
        </w:tc>
        <w:tc>
          <w:tcPr>
            <w:tcW w:w="1560" w:type="dxa"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E4640">
              <w:rPr>
                <w:sz w:val="16"/>
                <w:szCs w:val="16"/>
              </w:rPr>
              <w:t>функциональ</w:t>
            </w:r>
            <w:r w:rsidRPr="005E4640">
              <w:rPr>
                <w:sz w:val="16"/>
                <w:szCs w:val="16"/>
              </w:rPr>
              <w:softHyphen/>
              <w:t>ное назначение </w:t>
            </w:r>
            <w:r w:rsidRPr="005E4640">
              <w:rPr>
                <w:sz w:val="16"/>
                <w:szCs w:val="16"/>
                <w:vertAlign w:val="superscript"/>
              </w:rPr>
              <w:footnoteReference w:customMarkFollows="1" w:id="2"/>
              <w:t>*</w:t>
            </w:r>
          </w:p>
        </w:tc>
      </w:tr>
      <w:tr w:rsidR="00CE1310" w:rsidRPr="005E4640" w:rsidTr="009B6515">
        <w:trPr>
          <w:cantSplit/>
        </w:trPr>
        <w:tc>
          <w:tcPr>
            <w:tcW w:w="15763" w:type="dxa"/>
            <w:gridSpan w:val="11"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E4640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r>
              <w:t>приложением-2</w:t>
            </w:r>
            <w:r w:rsidRPr="005E4640">
              <w:t xml:space="preserve"> </w:t>
            </w:r>
            <w:r>
              <w:t xml:space="preserve">   </w:t>
            </w:r>
            <w:r w:rsidRPr="005E4640">
              <w:t xml:space="preserve">к </w:t>
            </w:r>
            <w:r>
              <w:t xml:space="preserve">Правилам определения требований к  отдельным </w:t>
            </w:r>
            <w:r w:rsidRPr="005E4640">
              <w:t xml:space="preserve"> </w:t>
            </w:r>
            <w:r>
              <w:t>видам товаров, работ, услу</w:t>
            </w:r>
            <w:proofErr w:type="gramStart"/>
            <w:r>
              <w:t>г(</w:t>
            </w:r>
            <w:proofErr w:type="gramEnd"/>
            <w:r>
              <w:t xml:space="preserve"> в том числе предельные цены товаров, работ, услуг),закупаемых для обеспечения муниципальных нужд муниципального  района </w:t>
            </w:r>
            <w:proofErr w:type="spellStart"/>
            <w:r>
              <w:t>Кушнаренковский</w:t>
            </w:r>
            <w:proofErr w:type="spellEnd"/>
            <w:r>
              <w:t xml:space="preserve">   район  Республики  Башкортостан__________</w:t>
            </w:r>
          </w:p>
        </w:tc>
      </w:tr>
      <w:tr w:rsidR="00CE1310" w:rsidRPr="005E4640" w:rsidTr="009B6515">
        <w:tc>
          <w:tcPr>
            <w:tcW w:w="482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5E4640"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45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  <w:tr w:rsidR="00CE1310" w:rsidRPr="005E4640" w:rsidTr="009B6515">
        <w:tc>
          <w:tcPr>
            <w:tcW w:w="482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45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  <w:tr w:rsidR="00CE1310" w:rsidRPr="005E4640" w:rsidTr="009B6515">
        <w:trPr>
          <w:cantSplit/>
        </w:trPr>
        <w:tc>
          <w:tcPr>
            <w:tcW w:w="15763" w:type="dxa"/>
            <w:gridSpan w:val="11"/>
            <w:vAlign w:val="center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E4640"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CE1310" w:rsidRPr="005E4640" w:rsidTr="009B6515">
        <w:tc>
          <w:tcPr>
            <w:tcW w:w="482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5E4640"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45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spellStart"/>
            <w:r w:rsidRPr="005E464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58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spellStart"/>
            <w:r w:rsidRPr="005E464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44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spellStart"/>
            <w:r w:rsidRPr="005E464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60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spellStart"/>
            <w:r w:rsidRPr="005E4640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CE1310" w:rsidRPr="005E4640" w:rsidTr="009B6515">
        <w:tc>
          <w:tcPr>
            <w:tcW w:w="482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45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spellStart"/>
            <w:r w:rsidRPr="005E464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58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spellStart"/>
            <w:r w:rsidRPr="005E464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44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spellStart"/>
            <w:r w:rsidRPr="005E464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60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spellStart"/>
            <w:r w:rsidRPr="005E4640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CE1310" w:rsidRPr="005E4640" w:rsidTr="009B6515">
        <w:tc>
          <w:tcPr>
            <w:tcW w:w="482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45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spellStart"/>
            <w:r w:rsidRPr="005E464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58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spellStart"/>
            <w:r w:rsidRPr="005E464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44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spellStart"/>
            <w:r w:rsidRPr="005E464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60" w:type="dxa"/>
          </w:tcPr>
          <w:p w:rsidR="00CE1310" w:rsidRPr="005E4640" w:rsidRDefault="00CE1310" w:rsidP="009B651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proofErr w:type="spellStart"/>
            <w:r w:rsidRPr="005E4640">
              <w:rPr>
                <w:sz w:val="16"/>
                <w:szCs w:val="16"/>
              </w:rPr>
              <w:t>х</w:t>
            </w:r>
            <w:proofErr w:type="spellEnd"/>
          </w:p>
        </w:tc>
      </w:tr>
    </w:tbl>
    <w:p w:rsidR="00CE1310" w:rsidRPr="0003439E" w:rsidRDefault="00CE1310" w:rsidP="00CE1310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CE1310" w:rsidRPr="00456F7E" w:rsidRDefault="00CE1310" w:rsidP="00AF24F0">
      <w:pPr>
        <w:jc w:val="both"/>
        <w:rPr>
          <w:sz w:val="26"/>
          <w:szCs w:val="26"/>
        </w:rPr>
      </w:pPr>
    </w:p>
    <w:sectPr w:rsidR="00CE1310" w:rsidRPr="00456F7E" w:rsidSect="00CE1310">
      <w:pgSz w:w="16840" w:h="11907" w:orient="landscape"/>
      <w:pgMar w:top="567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75A" w:rsidRDefault="0039475A">
      <w:r>
        <w:separator/>
      </w:r>
    </w:p>
  </w:endnote>
  <w:endnote w:type="continuationSeparator" w:id="1">
    <w:p w:rsidR="0039475A" w:rsidRDefault="0039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  <w:embedRegular r:id="rId1" w:subsetted="1" w:fontKey="{7A2B10E5-4680-4203-9FFD-E489F5914FCB}"/>
    <w:embedBold r:id="rId2" w:subsetted="1" w:fontKey="{415089E2-594D-4328-8BDA-E262DB158960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  <w:embedRegular r:id="rId3" w:subsetted="1" w:fontKey="{775C507D-5F2F-4D0B-A42B-E644F773F3C6}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  <w:embedBold r:id="rId4" w:subsetted="1" w:fontKey="{13158ECC-F222-4661-9799-3EEE89E6171B}"/>
  </w:font>
  <w:font w:name="___WRD_EMBED_SUB_208">
    <w:altName w:val="Segoe UI"/>
    <w:charset w:val="00"/>
    <w:family w:val="swiss"/>
    <w:pitch w:val="variable"/>
    <w:sig w:usb0="00000203" w:usb1="00000000" w:usb2="00000000" w:usb3="00000000" w:csb0="00000005" w:csb1="00000000"/>
    <w:embedRegular r:id="rId5" w:subsetted="1" w:fontKey="{C754491B-B80C-4680-8E62-418F9128015B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75A" w:rsidRDefault="0039475A">
      <w:r>
        <w:separator/>
      </w:r>
    </w:p>
  </w:footnote>
  <w:footnote w:type="continuationSeparator" w:id="1">
    <w:p w:rsidR="0039475A" w:rsidRDefault="0039475A">
      <w:r>
        <w:continuationSeparator/>
      </w:r>
    </w:p>
  </w:footnote>
  <w:footnote w:id="2">
    <w:p w:rsidR="00CE1310" w:rsidRDefault="00CE1310" w:rsidP="00CE1310">
      <w:pPr>
        <w:pStyle w:val="af6"/>
        <w:ind w:firstLine="567"/>
        <w:jc w:val="both"/>
      </w:pPr>
      <w:r w:rsidRPr="00BF4F0B">
        <w:rPr>
          <w:rStyle w:val="af8"/>
          <w:rFonts w:ascii="Times New Roman" w:hAnsi="Times New Roman" w:cs="Times New Roman"/>
        </w:rPr>
        <w:t>*</w:t>
      </w:r>
      <w:r w:rsidRPr="00BF4F0B">
        <w:rPr>
          <w:rFonts w:ascii="Times New Roman" w:hAnsi="Times New Roman" w:cs="Times New Roman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7A" w:rsidRDefault="009E0C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08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767C">
      <w:rPr>
        <w:rStyle w:val="a9"/>
        <w:noProof/>
      </w:rPr>
      <w:t>1</w:t>
    </w:r>
    <w:r>
      <w:rPr>
        <w:rStyle w:val="a9"/>
      </w:rPr>
      <w:fldChar w:fldCharType="end"/>
    </w:r>
  </w:p>
  <w:p w:rsidR="0095087A" w:rsidRDefault="0095087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7A" w:rsidRDefault="0095087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8CB0B6"/>
    <w:lvl w:ilvl="0">
      <w:numFmt w:val="decimal"/>
      <w:lvlText w:val="*"/>
      <w:lvlJc w:val="left"/>
    </w:lvl>
  </w:abstractNum>
  <w:abstractNum w:abstractNumId="1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DE3F96"/>
    <w:multiLevelType w:val="hybridMultilevel"/>
    <w:tmpl w:val="DA40651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C231B11"/>
    <w:multiLevelType w:val="hybridMultilevel"/>
    <w:tmpl w:val="4CB886C6"/>
    <w:lvl w:ilvl="0" w:tplc="EBF4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B2D16"/>
    <w:multiLevelType w:val="hybridMultilevel"/>
    <w:tmpl w:val="E98A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330AE"/>
    <w:multiLevelType w:val="singleLevel"/>
    <w:tmpl w:val="63D419C2"/>
    <w:lvl w:ilvl="0">
      <w:start w:val="5"/>
      <w:numFmt w:val="decimal"/>
      <w:lvlText w:val="2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757741D"/>
    <w:multiLevelType w:val="singleLevel"/>
    <w:tmpl w:val="75443A06"/>
    <w:lvl w:ilvl="0">
      <w:start w:val="3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5817D8"/>
    <w:multiLevelType w:val="hybridMultilevel"/>
    <w:tmpl w:val="D3447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014C8"/>
    <w:multiLevelType w:val="hybridMultilevel"/>
    <w:tmpl w:val="03CC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2">
    <w:nsid w:val="334100E3"/>
    <w:multiLevelType w:val="hybridMultilevel"/>
    <w:tmpl w:val="EDFEE0FE"/>
    <w:lvl w:ilvl="0" w:tplc="869CA3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AEB0124"/>
    <w:multiLevelType w:val="hybridMultilevel"/>
    <w:tmpl w:val="9E4E8376"/>
    <w:lvl w:ilvl="0" w:tplc="93965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73DFF"/>
    <w:multiLevelType w:val="singleLevel"/>
    <w:tmpl w:val="66F2D1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516C65ED"/>
    <w:multiLevelType w:val="hybridMultilevel"/>
    <w:tmpl w:val="B26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3F78B7"/>
    <w:multiLevelType w:val="hybridMultilevel"/>
    <w:tmpl w:val="A4CA67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9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726D7E33"/>
    <w:multiLevelType w:val="hybridMultilevel"/>
    <w:tmpl w:val="99640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33DC9"/>
    <w:multiLevelType w:val="singleLevel"/>
    <w:tmpl w:val="1B98E3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>
    <w:nsid w:val="797B3B92"/>
    <w:multiLevelType w:val="singleLevel"/>
    <w:tmpl w:val="FEA23068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EF37E8A"/>
    <w:multiLevelType w:val="hybridMultilevel"/>
    <w:tmpl w:val="F270517C"/>
    <w:lvl w:ilvl="0" w:tplc="6AEC8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9DC1996">
      <w:numFmt w:val="none"/>
      <w:lvlText w:val=""/>
      <w:lvlJc w:val="left"/>
      <w:pPr>
        <w:tabs>
          <w:tab w:val="num" w:pos="360"/>
        </w:tabs>
      </w:pPr>
    </w:lvl>
    <w:lvl w:ilvl="2" w:tplc="F54C1DE0">
      <w:numFmt w:val="none"/>
      <w:lvlText w:val=""/>
      <w:lvlJc w:val="left"/>
      <w:pPr>
        <w:tabs>
          <w:tab w:val="num" w:pos="360"/>
        </w:tabs>
      </w:pPr>
    </w:lvl>
    <w:lvl w:ilvl="3" w:tplc="88D85B50">
      <w:numFmt w:val="none"/>
      <w:lvlText w:val=""/>
      <w:lvlJc w:val="left"/>
      <w:pPr>
        <w:tabs>
          <w:tab w:val="num" w:pos="360"/>
        </w:tabs>
      </w:pPr>
    </w:lvl>
    <w:lvl w:ilvl="4" w:tplc="8926F94A">
      <w:numFmt w:val="none"/>
      <w:lvlText w:val=""/>
      <w:lvlJc w:val="left"/>
      <w:pPr>
        <w:tabs>
          <w:tab w:val="num" w:pos="360"/>
        </w:tabs>
      </w:pPr>
    </w:lvl>
    <w:lvl w:ilvl="5" w:tplc="4852C750">
      <w:numFmt w:val="none"/>
      <w:lvlText w:val=""/>
      <w:lvlJc w:val="left"/>
      <w:pPr>
        <w:tabs>
          <w:tab w:val="num" w:pos="360"/>
        </w:tabs>
      </w:pPr>
    </w:lvl>
    <w:lvl w:ilvl="6" w:tplc="EAD81A20">
      <w:numFmt w:val="none"/>
      <w:lvlText w:val=""/>
      <w:lvlJc w:val="left"/>
      <w:pPr>
        <w:tabs>
          <w:tab w:val="num" w:pos="360"/>
        </w:tabs>
      </w:pPr>
    </w:lvl>
    <w:lvl w:ilvl="7" w:tplc="96D4C8C4">
      <w:numFmt w:val="none"/>
      <w:lvlText w:val=""/>
      <w:lvlJc w:val="left"/>
      <w:pPr>
        <w:tabs>
          <w:tab w:val="num" w:pos="360"/>
        </w:tabs>
      </w:pPr>
    </w:lvl>
    <w:lvl w:ilvl="8" w:tplc="BDBA37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17"/>
  </w:num>
  <w:num w:numId="5">
    <w:abstractNumId w:val="11"/>
  </w:num>
  <w:num w:numId="6">
    <w:abstractNumId w:val="7"/>
  </w:num>
  <w:num w:numId="7">
    <w:abstractNumId w:val="20"/>
  </w:num>
  <w:num w:numId="8">
    <w:abstractNumId w:val="19"/>
  </w:num>
  <w:num w:numId="9">
    <w:abstractNumId w:val="12"/>
  </w:num>
  <w:num w:numId="10">
    <w:abstractNumId w:val="21"/>
  </w:num>
  <w:num w:numId="11">
    <w:abstractNumId w:val="8"/>
  </w:num>
  <w:num w:numId="12">
    <w:abstractNumId w:val="9"/>
  </w:num>
  <w:num w:numId="13">
    <w:abstractNumId w:val="15"/>
  </w:num>
  <w:num w:numId="14">
    <w:abstractNumId w:val="1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  <w:lvlOverride w:ilvl="0">
      <w:startOverride w:val="3"/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22"/>
  </w:num>
  <w:num w:numId="22">
    <w:abstractNumId w:val="4"/>
  </w:num>
  <w:num w:numId="23">
    <w:abstractNumId w:val="3"/>
  </w:num>
  <w:num w:numId="24">
    <w:abstractNumId w:val="6"/>
    <w:lvlOverride w:ilvl="0">
      <w:startOverride w:val="3"/>
    </w:lvlOverride>
  </w:num>
  <w:num w:numId="25">
    <w:abstractNumId w:val="5"/>
    <w:lvlOverride w:ilvl="0">
      <w:startOverride w:val="5"/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026C"/>
    <w:rsid w:val="0001014A"/>
    <w:rsid w:val="00010BF9"/>
    <w:rsid w:val="0002639A"/>
    <w:rsid w:val="00035D2B"/>
    <w:rsid w:val="00037332"/>
    <w:rsid w:val="000402C6"/>
    <w:rsid w:val="000443D4"/>
    <w:rsid w:val="00060B83"/>
    <w:rsid w:val="000625A1"/>
    <w:rsid w:val="00066196"/>
    <w:rsid w:val="00067706"/>
    <w:rsid w:val="000711C9"/>
    <w:rsid w:val="00076075"/>
    <w:rsid w:val="000A24E2"/>
    <w:rsid w:val="000A5583"/>
    <w:rsid w:val="000A6EB0"/>
    <w:rsid w:val="000C1F4C"/>
    <w:rsid w:val="000D0D0D"/>
    <w:rsid w:val="000E1D19"/>
    <w:rsid w:val="000F0678"/>
    <w:rsid w:val="000F0AB7"/>
    <w:rsid w:val="000F580E"/>
    <w:rsid w:val="000F6D2A"/>
    <w:rsid w:val="001056BD"/>
    <w:rsid w:val="00125184"/>
    <w:rsid w:val="00132517"/>
    <w:rsid w:val="00134803"/>
    <w:rsid w:val="00136343"/>
    <w:rsid w:val="00150103"/>
    <w:rsid w:val="00160684"/>
    <w:rsid w:val="001673EF"/>
    <w:rsid w:val="00171205"/>
    <w:rsid w:val="00173CE7"/>
    <w:rsid w:val="00187FBA"/>
    <w:rsid w:val="00197471"/>
    <w:rsid w:val="001C7BAB"/>
    <w:rsid w:val="001D725A"/>
    <w:rsid w:val="001E25CF"/>
    <w:rsid w:val="001E59BA"/>
    <w:rsid w:val="001F07CF"/>
    <w:rsid w:val="001F45A8"/>
    <w:rsid w:val="001F58BD"/>
    <w:rsid w:val="00216D58"/>
    <w:rsid w:val="00231050"/>
    <w:rsid w:val="00231BDF"/>
    <w:rsid w:val="00232523"/>
    <w:rsid w:val="00236E2B"/>
    <w:rsid w:val="002411C1"/>
    <w:rsid w:val="0025175F"/>
    <w:rsid w:val="00252C60"/>
    <w:rsid w:val="002675D6"/>
    <w:rsid w:val="00275EC6"/>
    <w:rsid w:val="002932DA"/>
    <w:rsid w:val="0029458A"/>
    <w:rsid w:val="002A7D19"/>
    <w:rsid w:val="002B0E1D"/>
    <w:rsid w:val="002B365F"/>
    <w:rsid w:val="002D4596"/>
    <w:rsid w:val="0031185F"/>
    <w:rsid w:val="003144AB"/>
    <w:rsid w:val="00316A64"/>
    <w:rsid w:val="0031715B"/>
    <w:rsid w:val="003212F2"/>
    <w:rsid w:val="0033484F"/>
    <w:rsid w:val="00355E3C"/>
    <w:rsid w:val="00361A42"/>
    <w:rsid w:val="00361F02"/>
    <w:rsid w:val="003664E2"/>
    <w:rsid w:val="003726E3"/>
    <w:rsid w:val="0038698A"/>
    <w:rsid w:val="0039026C"/>
    <w:rsid w:val="0039475A"/>
    <w:rsid w:val="003A6CFC"/>
    <w:rsid w:val="003A719D"/>
    <w:rsid w:val="003B2BBA"/>
    <w:rsid w:val="003C5F9C"/>
    <w:rsid w:val="003D22AA"/>
    <w:rsid w:val="003D4E7C"/>
    <w:rsid w:val="003D6301"/>
    <w:rsid w:val="003E1269"/>
    <w:rsid w:val="003E4CC6"/>
    <w:rsid w:val="003E5476"/>
    <w:rsid w:val="003F3497"/>
    <w:rsid w:val="003F64D8"/>
    <w:rsid w:val="00404731"/>
    <w:rsid w:val="00404C42"/>
    <w:rsid w:val="004053AC"/>
    <w:rsid w:val="0040598B"/>
    <w:rsid w:val="00407514"/>
    <w:rsid w:val="00412A0B"/>
    <w:rsid w:val="00417280"/>
    <w:rsid w:val="004306C6"/>
    <w:rsid w:val="0043266F"/>
    <w:rsid w:val="0043412C"/>
    <w:rsid w:val="00437E62"/>
    <w:rsid w:val="00440CD4"/>
    <w:rsid w:val="00451984"/>
    <w:rsid w:val="0045249A"/>
    <w:rsid w:val="0045473F"/>
    <w:rsid w:val="004556B0"/>
    <w:rsid w:val="00456F7E"/>
    <w:rsid w:val="004571FD"/>
    <w:rsid w:val="00463DD8"/>
    <w:rsid w:val="004867F6"/>
    <w:rsid w:val="00495E61"/>
    <w:rsid w:val="004A055C"/>
    <w:rsid w:val="004C5274"/>
    <w:rsid w:val="004C7ED0"/>
    <w:rsid w:val="004D19B5"/>
    <w:rsid w:val="004E02C8"/>
    <w:rsid w:val="004E6E93"/>
    <w:rsid w:val="00503F35"/>
    <w:rsid w:val="00506082"/>
    <w:rsid w:val="005248B8"/>
    <w:rsid w:val="005303F0"/>
    <w:rsid w:val="00535A4F"/>
    <w:rsid w:val="00535E96"/>
    <w:rsid w:val="00540788"/>
    <w:rsid w:val="00543828"/>
    <w:rsid w:val="00543CC7"/>
    <w:rsid w:val="00554C46"/>
    <w:rsid w:val="0055602C"/>
    <w:rsid w:val="0056030F"/>
    <w:rsid w:val="00564692"/>
    <w:rsid w:val="0056569B"/>
    <w:rsid w:val="00571FC8"/>
    <w:rsid w:val="00581354"/>
    <w:rsid w:val="00582A49"/>
    <w:rsid w:val="0058398E"/>
    <w:rsid w:val="00591780"/>
    <w:rsid w:val="005927AB"/>
    <w:rsid w:val="005B1D24"/>
    <w:rsid w:val="005B41DD"/>
    <w:rsid w:val="005B7BDA"/>
    <w:rsid w:val="005C4D9D"/>
    <w:rsid w:val="005D175F"/>
    <w:rsid w:val="005D55D3"/>
    <w:rsid w:val="005D6E8C"/>
    <w:rsid w:val="005E0091"/>
    <w:rsid w:val="005F1668"/>
    <w:rsid w:val="00603D47"/>
    <w:rsid w:val="006146B2"/>
    <w:rsid w:val="0062573B"/>
    <w:rsid w:val="00630973"/>
    <w:rsid w:val="0063236B"/>
    <w:rsid w:val="00651368"/>
    <w:rsid w:val="00661795"/>
    <w:rsid w:val="00665FD0"/>
    <w:rsid w:val="00666903"/>
    <w:rsid w:val="0067140B"/>
    <w:rsid w:val="00686548"/>
    <w:rsid w:val="00687FB1"/>
    <w:rsid w:val="006B1ADC"/>
    <w:rsid w:val="006D0545"/>
    <w:rsid w:val="006D0C98"/>
    <w:rsid w:val="006D4131"/>
    <w:rsid w:val="006E36C8"/>
    <w:rsid w:val="00700AB2"/>
    <w:rsid w:val="00700FEE"/>
    <w:rsid w:val="007024FD"/>
    <w:rsid w:val="007107EE"/>
    <w:rsid w:val="00720434"/>
    <w:rsid w:val="0073076D"/>
    <w:rsid w:val="007417A5"/>
    <w:rsid w:val="00743113"/>
    <w:rsid w:val="00746AD8"/>
    <w:rsid w:val="007475DC"/>
    <w:rsid w:val="00751A1C"/>
    <w:rsid w:val="007674AF"/>
    <w:rsid w:val="00773CDE"/>
    <w:rsid w:val="0078259A"/>
    <w:rsid w:val="007866BC"/>
    <w:rsid w:val="007A568F"/>
    <w:rsid w:val="007A7EB8"/>
    <w:rsid w:val="007D50C3"/>
    <w:rsid w:val="007E14BA"/>
    <w:rsid w:val="007E1FB0"/>
    <w:rsid w:val="007F30CC"/>
    <w:rsid w:val="008164AF"/>
    <w:rsid w:val="00817309"/>
    <w:rsid w:val="00820B91"/>
    <w:rsid w:val="0082284F"/>
    <w:rsid w:val="00822BF8"/>
    <w:rsid w:val="00855D11"/>
    <w:rsid w:val="008560A6"/>
    <w:rsid w:val="00861412"/>
    <w:rsid w:val="0086392D"/>
    <w:rsid w:val="0087153D"/>
    <w:rsid w:val="008876B6"/>
    <w:rsid w:val="00893964"/>
    <w:rsid w:val="00894CAA"/>
    <w:rsid w:val="008A3859"/>
    <w:rsid w:val="008B1D10"/>
    <w:rsid w:val="008B246F"/>
    <w:rsid w:val="008C2F0E"/>
    <w:rsid w:val="008D5467"/>
    <w:rsid w:val="008D7EF1"/>
    <w:rsid w:val="008E4741"/>
    <w:rsid w:val="008E5F2C"/>
    <w:rsid w:val="008F2C39"/>
    <w:rsid w:val="009029F5"/>
    <w:rsid w:val="00904307"/>
    <w:rsid w:val="00904389"/>
    <w:rsid w:val="00912C84"/>
    <w:rsid w:val="00916908"/>
    <w:rsid w:val="00920322"/>
    <w:rsid w:val="00922197"/>
    <w:rsid w:val="0095067D"/>
    <w:rsid w:val="0095087A"/>
    <w:rsid w:val="0095709B"/>
    <w:rsid w:val="009701C9"/>
    <w:rsid w:val="009749E4"/>
    <w:rsid w:val="00975026"/>
    <w:rsid w:val="00976E84"/>
    <w:rsid w:val="00980DC3"/>
    <w:rsid w:val="009B6515"/>
    <w:rsid w:val="009C2A0D"/>
    <w:rsid w:val="009C53C5"/>
    <w:rsid w:val="009C58E9"/>
    <w:rsid w:val="009E0C54"/>
    <w:rsid w:val="009E1136"/>
    <w:rsid w:val="009F4118"/>
    <w:rsid w:val="00A04F1A"/>
    <w:rsid w:val="00A07263"/>
    <w:rsid w:val="00A2071F"/>
    <w:rsid w:val="00A240B1"/>
    <w:rsid w:val="00A24AA1"/>
    <w:rsid w:val="00A25DAB"/>
    <w:rsid w:val="00A35B5F"/>
    <w:rsid w:val="00A374CF"/>
    <w:rsid w:val="00A439C7"/>
    <w:rsid w:val="00A50FB3"/>
    <w:rsid w:val="00AA1F57"/>
    <w:rsid w:val="00AA553C"/>
    <w:rsid w:val="00AB0478"/>
    <w:rsid w:val="00AB1452"/>
    <w:rsid w:val="00AB1B1A"/>
    <w:rsid w:val="00AB52E1"/>
    <w:rsid w:val="00AC0D87"/>
    <w:rsid w:val="00AC128A"/>
    <w:rsid w:val="00AE19D5"/>
    <w:rsid w:val="00AE2813"/>
    <w:rsid w:val="00AE73A8"/>
    <w:rsid w:val="00AF063D"/>
    <w:rsid w:val="00AF24F0"/>
    <w:rsid w:val="00B04620"/>
    <w:rsid w:val="00B12973"/>
    <w:rsid w:val="00B31DDC"/>
    <w:rsid w:val="00B36CC9"/>
    <w:rsid w:val="00B44297"/>
    <w:rsid w:val="00B77A31"/>
    <w:rsid w:val="00B82BB6"/>
    <w:rsid w:val="00BA6280"/>
    <w:rsid w:val="00BF1A0E"/>
    <w:rsid w:val="00BF723C"/>
    <w:rsid w:val="00C000CD"/>
    <w:rsid w:val="00C26236"/>
    <w:rsid w:val="00C43B49"/>
    <w:rsid w:val="00C46B8A"/>
    <w:rsid w:val="00C60371"/>
    <w:rsid w:val="00C61501"/>
    <w:rsid w:val="00C6194F"/>
    <w:rsid w:val="00C633A3"/>
    <w:rsid w:val="00C90795"/>
    <w:rsid w:val="00CA3FE3"/>
    <w:rsid w:val="00CB2744"/>
    <w:rsid w:val="00CB6104"/>
    <w:rsid w:val="00CC7CB1"/>
    <w:rsid w:val="00CD2A5F"/>
    <w:rsid w:val="00CE1310"/>
    <w:rsid w:val="00CE7184"/>
    <w:rsid w:val="00CE767C"/>
    <w:rsid w:val="00CF13E5"/>
    <w:rsid w:val="00D06714"/>
    <w:rsid w:val="00D279C5"/>
    <w:rsid w:val="00D46CD9"/>
    <w:rsid w:val="00D473FD"/>
    <w:rsid w:val="00D55821"/>
    <w:rsid w:val="00D6285E"/>
    <w:rsid w:val="00D80C05"/>
    <w:rsid w:val="00D85D88"/>
    <w:rsid w:val="00D96B87"/>
    <w:rsid w:val="00DA527F"/>
    <w:rsid w:val="00DA70F9"/>
    <w:rsid w:val="00DD1295"/>
    <w:rsid w:val="00DD191A"/>
    <w:rsid w:val="00DE62E3"/>
    <w:rsid w:val="00DE78EF"/>
    <w:rsid w:val="00E02A80"/>
    <w:rsid w:val="00E17E5F"/>
    <w:rsid w:val="00E23C2E"/>
    <w:rsid w:val="00E23EAB"/>
    <w:rsid w:val="00E34845"/>
    <w:rsid w:val="00E552C1"/>
    <w:rsid w:val="00E57410"/>
    <w:rsid w:val="00E802EA"/>
    <w:rsid w:val="00E8495D"/>
    <w:rsid w:val="00E9477F"/>
    <w:rsid w:val="00EB0CBE"/>
    <w:rsid w:val="00EB683B"/>
    <w:rsid w:val="00EC4B17"/>
    <w:rsid w:val="00ED1B39"/>
    <w:rsid w:val="00ED6882"/>
    <w:rsid w:val="00EF1166"/>
    <w:rsid w:val="00EF6254"/>
    <w:rsid w:val="00F0551E"/>
    <w:rsid w:val="00F22347"/>
    <w:rsid w:val="00F342DF"/>
    <w:rsid w:val="00F45201"/>
    <w:rsid w:val="00F71056"/>
    <w:rsid w:val="00F73FE5"/>
    <w:rsid w:val="00F75F25"/>
    <w:rsid w:val="00F82EC0"/>
    <w:rsid w:val="00F87FD5"/>
    <w:rsid w:val="00F90472"/>
    <w:rsid w:val="00FA1AA9"/>
    <w:rsid w:val="00FA2410"/>
    <w:rsid w:val="00FB254B"/>
    <w:rsid w:val="00FB571D"/>
    <w:rsid w:val="00FC3CAF"/>
    <w:rsid w:val="00FD00AA"/>
    <w:rsid w:val="00FD1160"/>
    <w:rsid w:val="00FD4B7C"/>
    <w:rsid w:val="00FE14D4"/>
    <w:rsid w:val="00FE67E4"/>
    <w:rsid w:val="00FF3C52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A3"/>
  </w:style>
  <w:style w:type="paragraph" w:styleId="1">
    <w:name w:val="heading 1"/>
    <w:basedOn w:val="a"/>
    <w:next w:val="a"/>
    <w:qFormat/>
    <w:rsid w:val="00C633A3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C633A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633A3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qFormat/>
    <w:rsid w:val="00C633A3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qFormat/>
    <w:rsid w:val="00C633A3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C633A3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33A3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C633A3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rsid w:val="00C633A3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33A3"/>
    <w:pPr>
      <w:jc w:val="center"/>
    </w:pPr>
    <w:rPr>
      <w:rFonts w:ascii="Bash" w:hAnsi="Bash"/>
      <w:sz w:val="18"/>
    </w:rPr>
  </w:style>
  <w:style w:type="paragraph" w:styleId="20">
    <w:name w:val="Body Text 2"/>
    <w:basedOn w:val="a"/>
    <w:link w:val="21"/>
    <w:rsid w:val="00C633A3"/>
    <w:pPr>
      <w:jc w:val="center"/>
    </w:pPr>
    <w:rPr>
      <w:rFonts w:ascii="Bash" w:hAnsi="Bash"/>
      <w:b/>
      <w:spacing w:val="12"/>
      <w:sz w:val="28"/>
    </w:rPr>
  </w:style>
  <w:style w:type="paragraph" w:styleId="a5">
    <w:name w:val="Body Text Indent"/>
    <w:basedOn w:val="a"/>
    <w:rsid w:val="00C633A3"/>
    <w:pPr>
      <w:ind w:left="1418" w:firstLine="567"/>
      <w:jc w:val="both"/>
    </w:pPr>
    <w:rPr>
      <w:sz w:val="24"/>
    </w:rPr>
  </w:style>
  <w:style w:type="paragraph" w:styleId="31">
    <w:name w:val="Body Text 3"/>
    <w:basedOn w:val="a"/>
    <w:link w:val="32"/>
    <w:rsid w:val="00C633A3"/>
    <w:pPr>
      <w:jc w:val="center"/>
    </w:pPr>
    <w:rPr>
      <w:rFonts w:ascii="Bash" w:hAnsi="Bash"/>
      <w:b/>
      <w:caps/>
      <w:spacing w:val="4"/>
      <w:sz w:val="24"/>
    </w:rPr>
  </w:style>
  <w:style w:type="paragraph" w:styleId="a6">
    <w:name w:val="Block Text"/>
    <w:basedOn w:val="a"/>
    <w:rsid w:val="00C633A3"/>
    <w:pPr>
      <w:keepNext/>
      <w:ind w:left="851" w:right="567" w:firstLine="709"/>
      <w:outlineLvl w:val="0"/>
    </w:pPr>
    <w:rPr>
      <w:sz w:val="26"/>
    </w:rPr>
  </w:style>
  <w:style w:type="paragraph" w:styleId="22">
    <w:name w:val="Body Text Indent 2"/>
    <w:basedOn w:val="a"/>
    <w:rsid w:val="00C633A3"/>
    <w:pPr>
      <w:ind w:left="709" w:firstLine="709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C633A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633A3"/>
  </w:style>
  <w:style w:type="paragraph" w:styleId="33">
    <w:name w:val="Body Text Indent 3"/>
    <w:basedOn w:val="a"/>
    <w:rsid w:val="00C633A3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table" w:styleId="aa">
    <w:name w:val="Table Grid"/>
    <w:basedOn w:val="a1"/>
    <w:rsid w:val="00132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FE67E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E54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E54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CE71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125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7866BC"/>
    <w:rPr>
      <w:color w:val="0000FF"/>
      <w:u w:val="single"/>
    </w:rPr>
  </w:style>
  <w:style w:type="paragraph" w:customStyle="1" w:styleId="Style4">
    <w:name w:val="Style4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57"/>
      <w:jc w:val="both"/>
    </w:pPr>
    <w:rPr>
      <w:sz w:val="24"/>
      <w:szCs w:val="24"/>
    </w:rPr>
  </w:style>
  <w:style w:type="paragraph" w:customStyle="1" w:styleId="Style5">
    <w:name w:val="Style5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9079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C9079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C90795"/>
    <w:pPr>
      <w:widowControl w:val="0"/>
      <w:autoSpaceDE w:val="0"/>
      <w:autoSpaceDN w:val="0"/>
      <w:adjustRightInd w:val="0"/>
      <w:spacing w:line="288" w:lineRule="exact"/>
      <w:ind w:firstLine="538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C90795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C907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212F2"/>
    <w:rPr>
      <w:rFonts w:ascii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571FC8"/>
    <w:rPr>
      <w:rFonts w:cs="Times New Roman"/>
      <w:b w:val="0"/>
      <w:color w:val="106BBE"/>
    </w:rPr>
  </w:style>
  <w:style w:type="character" w:customStyle="1" w:styleId="a8">
    <w:name w:val="Верхний колонтитул Знак"/>
    <w:basedOn w:val="a0"/>
    <w:link w:val="a7"/>
    <w:uiPriority w:val="99"/>
    <w:rsid w:val="001F07CF"/>
  </w:style>
  <w:style w:type="character" w:customStyle="1" w:styleId="ac">
    <w:name w:val="Нижний колонтитул Знак"/>
    <w:basedOn w:val="a0"/>
    <w:link w:val="ab"/>
    <w:uiPriority w:val="99"/>
    <w:rsid w:val="001F07CF"/>
  </w:style>
  <w:style w:type="paragraph" w:styleId="af">
    <w:name w:val="Normal (Web)"/>
    <w:basedOn w:val="a"/>
    <w:uiPriority w:val="99"/>
    <w:rsid w:val="006146B2"/>
    <w:pPr>
      <w:spacing w:after="240"/>
    </w:pPr>
    <w:rPr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5927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5927AB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5927A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5927A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5927A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</w:rPr>
  </w:style>
  <w:style w:type="paragraph" w:customStyle="1" w:styleId="af5">
    <w:name w:val="Прижатый влево"/>
    <w:basedOn w:val="a"/>
    <w:next w:val="a"/>
    <w:uiPriority w:val="99"/>
    <w:rsid w:val="005927A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R3">
    <w:name w:val="FR3"/>
    <w:rsid w:val="00D46CD9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FontStyle42">
    <w:name w:val="Font Style42"/>
    <w:basedOn w:val="a0"/>
    <w:uiPriority w:val="99"/>
    <w:rsid w:val="00B77A31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rsid w:val="00456F7E"/>
    <w:rPr>
      <w:rFonts w:ascii="Bash" w:hAnsi="Bash"/>
      <w:b/>
      <w:caps/>
      <w:sz w:val="22"/>
    </w:rPr>
  </w:style>
  <w:style w:type="character" w:customStyle="1" w:styleId="a4">
    <w:name w:val="Основной текст Знак"/>
    <w:basedOn w:val="a0"/>
    <w:link w:val="a3"/>
    <w:rsid w:val="00456F7E"/>
    <w:rPr>
      <w:rFonts w:ascii="Bash" w:hAnsi="Bash"/>
      <w:sz w:val="18"/>
    </w:rPr>
  </w:style>
  <w:style w:type="character" w:customStyle="1" w:styleId="21">
    <w:name w:val="Основной текст 2 Знак"/>
    <w:basedOn w:val="a0"/>
    <w:link w:val="20"/>
    <w:rsid w:val="00456F7E"/>
    <w:rPr>
      <w:rFonts w:ascii="Bash" w:hAnsi="Bash"/>
      <w:b/>
      <w:spacing w:val="12"/>
      <w:sz w:val="28"/>
    </w:rPr>
  </w:style>
  <w:style w:type="character" w:customStyle="1" w:styleId="32">
    <w:name w:val="Основной текст 3 Знак"/>
    <w:basedOn w:val="a0"/>
    <w:link w:val="31"/>
    <w:rsid w:val="00456F7E"/>
    <w:rPr>
      <w:rFonts w:ascii="Bash" w:hAnsi="Bash"/>
      <w:b/>
      <w:caps/>
      <w:spacing w:val="4"/>
      <w:sz w:val="24"/>
    </w:rPr>
  </w:style>
  <w:style w:type="paragraph" w:styleId="af6">
    <w:name w:val="footnote text"/>
    <w:basedOn w:val="a"/>
    <w:link w:val="af7"/>
    <w:uiPriority w:val="99"/>
    <w:semiHidden/>
    <w:rsid w:val="00CE1310"/>
    <w:rPr>
      <w:rFonts w:ascii="Calibri" w:eastAsia="Calibri" w:hAnsi="Calibri" w:cs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CE1310"/>
    <w:rPr>
      <w:rFonts w:ascii="Calibri" w:eastAsia="Calibri" w:hAnsi="Calibri" w:cs="Calibri"/>
      <w:lang w:eastAsia="en-US"/>
    </w:rPr>
  </w:style>
  <w:style w:type="character" w:styleId="af8">
    <w:name w:val="footnote reference"/>
    <w:uiPriority w:val="99"/>
    <w:semiHidden/>
    <w:rsid w:val="00CE1310"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404C4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04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245FE82C071E73A73B4C026D2F7A085E7330FD1F1ED52532B5CAB401D2FC0FA096778453E73962E310CBF30gBG" TargetMode="External"/><Relationship Id="rId18" Type="http://schemas.openxmlformats.org/officeDocument/2006/relationships/hyperlink" Target="consultantplus://offline/ref=4245FE82C071E73A73B4C026D2F7A085E7330FD1F1ED52532B5CAB401D2FC0FA096778453E73962E310CBF30gB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4245FE82C071E73A73B4C026D2F7A085E7330FD1F1ED52532B5CAB401D2FC0FA096778453E73962E310CBF30g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45FE82C071E73A73B4C026D2F7A085E7330FD1F1ED52532B5CAB401D2FC0FA096778453E73962E310CBF30gBG" TargetMode="External"/><Relationship Id="rId20" Type="http://schemas.openxmlformats.org/officeDocument/2006/relationships/hyperlink" Target="consultantplus://offline/ref=5BF5076540C268094DF4329F0ABB8EC916EA27FE111E5AB8447044D274XER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45FE82C071E73A73B4C026D2F7A085E7330FD1F1ED52532B5CAB401D2FC0FA096778453E73962E310CBF30gBG" TargetMode="External"/><Relationship Id="rId10" Type="http://schemas.openxmlformats.org/officeDocument/2006/relationships/hyperlink" Target="consultantplus://offline/ref=CC5ABD5693B8FA91776D907BA152577892ECAAB0B1B4B71ED3A84F82A4g9x5F" TargetMode="External"/><Relationship Id="rId19" Type="http://schemas.openxmlformats.org/officeDocument/2006/relationships/hyperlink" Target="consultantplus://offline/ref=4245FE82C071E73A73B4C026D2F7A085E7330FD1F1ED52532B5CAB401D2FC0FA096778453E73962E310CBF30g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ABD5693B8FA91776D907BA152577892EDA9B6B8B7B71ED3A84F82A4957D8EC7F8D0342B06DF3Cg8x6F" TargetMode="External"/><Relationship Id="rId14" Type="http://schemas.openxmlformats.org/officeDocument/2006/relationships/hyperlink" Target="consultantplus://offline/ref=16D83090CAED182FB8E20EBB92E2CDBE256AEE9FAA63A9046A082EC2EFOBgDH" TargetMode="Externa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47CB-DB68-4FCC-8AB5-BC8AB6F6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2221</Words>
  <Characters>20800</Characters>
  <Application>Microsoft Office Word</Application>
  <DocSecurity>0</DocSecurity>
  <Lines>173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RePack by SPecialiST</Company>
  <LinksUpToDate>false</LinksUpToDate>
  <CharactersWithSpaces>22976</CharactersWithSpaces>
  <SharedDoc>false</SharedDoc>
  <HLinks>
    <vt:vector size="72" baseType="variant">
      <vt:variant>
        <vt:i4>4456531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consultantplus://offline/ref=5BF5076540C268094DF4329F0ABB8EC916EA27FE111E5AB8447044D274XERDL</vt:lpwstr>
      </vt:variant>
      <vt:variant>
        <vt:lpwstr/>
      </vt:variant>
      <vt:variant>
        <vt:i4>4849664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consultantplus://offline/ref=4245FE82C071E73A73B4C026D2F7A085E7330FD1F1ED52532B5CAB401D2FC0FA096778453E73962E310CBF30gBG</vt:lpwstr>
      </vt:variant>
      <vt:variant>
        <vt:lpwstr/>
      </vt:variant>
      <vt:variant>
        <vt:i4>4849664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consultantplus://offline/ref=4245FE82C071E73A73B4C026D2F7A085E7330FD1F1ED52532B5CAB401D2FC0FA096778453E73962E310CBF30gBG</vt:lpwstr>
      </vt:variant>
      <vt:variant>
        <vt:lpwstr/>
      </vt:variant>
      <vt:variant>
        <vt:i4>4849664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consultantplus://offline/ref=4245FE82C071E73A73B4C026D2F7A085E7330FD1F1ED52532B5CAB401D2FC0FA096778453E73962E310CBF30gBG</vt:lpwstr>
      </vt:variant>
      <vt:variant>
        <vt:lpwstr/>
      </vt:variant>
      <vt:variant>
        <vt:i4>4849664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consultantplus://offline/ref=4245FE82C071E73A73B4C026D2F7A085E7330FD1F1ED52532B5CAB401D2FC0FA096778453E73962E310CBF30gBG</vt:lpwstr>
      </vt:variant>
      <vt:variant>
        <vt:lpwstr/>
      </vt:variant>
      <vt:variant>
        <vt:i4>4849664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consultantplus://offline/ref=4245FE82C071E73A73B4C026D2F7A085E7330FD1F1ED52532B5CAB401D2FC0FA096778453E73962E310CBF30gBG</vt:lpwstr>
      </vt:variant>
      <vt:variant>
        <vt:lpwstr/>
      </vt:variant>
      <vt:variant>
        <vt:i4>1704030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consultantplus://offline/ref=16D83090CAED182FB8E20EBB92E2CDBE256AEE9FAA63A9046A082EC2EFOBgDH</vt:lpwstr>
      </vt:variant>
      <vt:variant>
        <vt:lpwstr/>
      </vt:variant>
      <vt:variant>
        <vt:i4>4849664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consultantplus://offline/ref=4245FE82C071E73A73B4C026D2F7A085E7330FD1F1ED52532B5CAB401D2FC0FA096778453E73962E310CBF30gBG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consultantplus://offline/ref=F1CD5B50348981D1DCA8F276C2F9B9023BFE633DA5BFC2AE610B1C386Eg8U8H</vt:lpwstr>
      </vt:variant>
      <vt:variant>
        <vt:lpwstr/>
      </vt:variant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consultantplus://offline/ref=CC5ABD5693B8FA91776D907BA152577892ECAAB0B1B4B71ED3A84F82A4g9x5F</vt:lpwstr>
      </vt:variant>
      <vt:variant>
        <vt:lpwstr/>
      </vt:variant>
      <vt:variant>
        <vt:i4>3407976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consultantplus://offline/ref=CC5ABD5693B8FA91776D907BA152577892EDA9B6B8B7B71ED3A84F82A4957D8EC7F8D0342B06DF3Cg8x6F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2</cp:revision>
  <cp:lastPrinted>2017-03-23T06:48:00Z</cp:lastPrinted>
  <dcterms:created xsi:type="dcterms:W3CDTF">2017-03-23T06:49:00Z</dcterms:created>
  <dcterms:modified xsi:type="dcterms:W3CDTF">2017-03-23T06:49:00Z</dcterms:modified>
</cp:coreProperties>
</file>